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w:t>
      </w:r>
      <w:r>
        <w:t xml:space="preserve"> </w:t>
      </w:r>
      <w:r>
        <w:t xml:space="preserve">France</w:t>
      </w:r>
      <w:r>
        <w:t xml:space="preserve"> </w:t>
      </w:r>
      <w:r>
        <w:t xml:space="preserve">Lyon</w:t>
      </w:r>
    </w:p>
    <w:bookmarkStart w:id="20" w:name="peer-review-report"/>
    <w:p>
      <w:pPr>
        <w:pStyle w:val="Heading1"/>
      </w:pPr>
      <w:r>
        <w:t xml:space="preserve">Peer Review Report</w:t>
      </w:r>
    </w:p>
    <w:p>
      <w:pPr>
        <w:pStyle w:val="FirstParagraph"/>
      </w:pPr>
      <w:r>
        <w:t xml:space="preserve">Subject: Diplomat</w:t>
      </w:r>
    </w:p>
    <w:bookmarkEnd w:id="20"/>
    <w:p>
      <w:pPr>
        <w:pStyle w:val="BodyText"/>
      </w:pPr>
      <w:r>
        <w:rPr>
          <w:bCs/>
          <w:b/>
        </w:rPr>
        <w:t xml:space="preserve">Location</w:t>
      </w:r>
      <w:r>
        <w:t xml:space="preserve"> </w:t>
      </w:r>
      <w:r>
        <w:t xml:space="preserve">France Lyon</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Committee</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evaluation of the entity designated as</w:t>
      </w:r>
      <w:r>
        <w:t xml:space="preserve"> </w:t>
      </w:r>
      <w:r>
        <w:rPr>
          <w:bCs/>
          <w:b/>
        </w:rPr>
        <w:t xml:space="preserve">Diplomat</w:t>
      </w:r>
      <w:r>
        <w:t xml:space="preserve">, specifically within the operational context of</w:t>
      </w:r>
      <w:r>
        <w:t xml:space="preserve"> </w:t>
      </w:r>
      <w:r>
        <w:rPr>
          <w:bCs/>
          <w:b/>
        </w:rPr>
        <w:t xml:space="preserve">France Lyon</w:t>
      </w:r>
      <w:r>
        <w:t xml:space="preserve">. The purpose of this review is to assess the efficacy, strategic alignment, and operational integrity of Diplomat against established benchmarks and local regulatory frameworks. The review panel has conducted a thorough analysis of Diplomat's performance metrics, stakeholder engagement strategies, and logistical execution within the Lyon metropolitan area.</w:t>
      </w:r>
    </w:p>
    <w:p>
      <w:pPr>
        <w:pStyle w:val="BodyText"/>
      </w:pPr>
      <w:r>
        <w:t xml:space="preserve">The findings indicate that Diplomat has demonstrated a robust capability in navigating the complex socio-political landscape of France Lyon. However, certain areas regarding local integration and resource allocation require immediate attention to ensure long-term sustainability and compliance with French standards.</w:t>
      </w:r>
    </w:p>
    <w:bookmarkEnd w:id="21"/>
    <w:bookmarkStart w:id="22" w:name="contextual-background"/>
    <w:p>
      <w:pPr>
        <w:pStyle w:val="Heading2"/>
      </w:pPr>
      <w:r>
        <w:t xml:space="preserve">2. Contextual Background</w:t>
      </w:r>
    </w:p>
    <w:p>
      <w:pPr>
        <w:pStyle w:val="FirstParagraph"/>
      </w:pPr>
      <w:r>
        <w:t xml:space="preserve">The deployment of</w:t>
      </w:r>
      <w:r>
        <w:t xml:space="preserve"> </w:t>
      </w:r>
      <w:r>
        <w:rPr>
          <w:bCs/>
          <w:b/>
        </w:rPr>
        <w:t xml:space="preserve">Diplomat</w:t>
      </w:r>
      <w:r>
        <w:t xml:space="preserve"> </w:t>
      </w:r>
      <w:r>
        <w:t xml:space="preserve">in</w:t>
      </w:r>
      <w:r>
        <w:t xml:space="preserve"> </w:t>
      </w:r>
      <w:r>
        <w:rPr>
          <w:bCs/>
          <w:b/>
        </w:rPr>
        <w:t xml:space="preserve">France Lyon</w:t>
      </w:r>
      <w:r>
        <w:t xml:space="preserve"> </w:t>
      </w:r>
      <w:r>
        <w:t xml:space="preserve">was initiated to bridge communication gaps and facilitate high-level cooperation between international stakeholders and local entities. Lyon, being a major economic and cultural hub in France, presents a unique environment characterized by strict regulatory requirements and a highly educated populace. The role of Diplomat in this region is critical, serving as the primary interface for negotiation, protocol management, and crisis resolution.</w:t>
      </w:r>
    </w:p>
    <w:p>
      <w:pPr>
        <w:pStyle w:val="BodyText"/>
      </w:pPr>
      <w:r>
        <w:t xml:space="preserve">This</w:t>
      </w:r>
      <w:r>
        <w:t xml:space="preserve"> </w:t>
      </w:r>
      <w:r>
        <w:rPr>
          <w:bCs/>
          <w:b/>
        </w:rPr>
        <w:t xml:space="preserve">Peer Review Report</w:t>
      </w:r>
      <w:r>
        <w:t xml:space="preserve"> </w:t>
      </w:r>
      <w:r>
        <w:t xml:space="preserve">focuses on the period from January 2023 to September 2023, analyzing how Diplomat has adapted to the specific nuances of the Lyon market. The review considers the expectations set forth by the governing bodies and the feedback received from local partners in France Lyon.</w:t>
      </w:r>
    </w:p>
    <w:bookmarkEnd w:id="22"/>
    <w:bookmarkStart w:id="26" w:name="operational-performance-analysis"/>
    <w:p>
      <w:pPr>
        <w:pStyle w:val="Heading2"/>
      </w:pPr>
      <w:r>
        <w:t xml:space="preserve">3. Operational Performance Analysis</w:t>
      </w:r>
    </w:p>
    <w:bookmarkStart w:id="23" w:name="strategic-alignment"/>
    <w:p>
      <w:pPr>
        <w:pStyle w:val="Heading3"/>
      </w:pPr>
      <w:r>
        <w:t xml:space="preserve">3.1 Strategic Alignment</w:t>
      </w:r>
    </w:p>
    <w:p>
      <w:pPr>
        <w:pStyle w:val="FirstParagraph"/>
      </w:pPr>
      <w:r>
        <w:t xml:space="preserve">Diplomat has shown a strong alignment with the overarching strategic goals set for the region. The initiative to establish a localized presence in France Lyon has been executed with precision. Diplomat successfully identified key influencers and decision-makers within the Lyon business community, thereby enhancing the visibility and credibility of the mission. The strategic roadmap outlined by Diplomat reflects a deep understanding of the French administrative structure.</w:t>
      </w:r>
    </w:p>
    <w:bookmarkEnd w:id="23"/>
    <w:bookmarkStart w:id="24" w:name="communication-and-protocol"/>
    <w:p>
      <w:pPr>
        <w:pStyle w:val="Heading3"/>
      </w:pPr>
      <w:r>
        <w:t xml:space="preserve">3.2 Communication and Protocol</w:t>
      </w:r>
    </w:p>
    <w:p>
      <w:pPr>
        <w:pStyle w:val="FirstParagraph"/>
      </w:pPr>
      <w:r>
        <w:t xml:space="preserve">A core function of Diplomat is the management of communication protocols. In the context of France Lyon, where cultural etiquette is paramount, Diplomat has performed admirably. The review panel observed that Diplomat adheres strictly to formal communication standards expected in French diplomatic and corporate circles. There have been no significant breaches of protocol, and all interactions with local authorities in Lyon have been conducted with the requisite level of professionalism and respect.</w:t>
      </w:r>
    </w:p>
    <w:bookmarkEnd w:id="24"/>
    <w:bookmarkStart w:id="25" w:name="crisis-management"/>
    <w:p>
      <w:pPr>
        <w:pStyle w:val="Heading3"/>
      </w:pPr>
      <w:r>
        <w:t xml:space="preserve">3.3 Crisis Management</w:t>
      </w:r>
    </w:p>
    <w:p>
      <w:pPr>
        <w:pStyle w:val="FirstParagraph"/>
      </w:pPr>
      <w:r>
        <w:t xml:space="preserve">During the review period, Diplomat was tested by several minor logistical challenges within the Lyon infrastructure. The response time and resolution strategies employed by Diplomat were efficient. The ability to maintain operational continuity in France Lyon, despite external pressures, highlights the resilience of the Diplomat framework.</w:t>
      </w:r>
    </w:p>
    <w:bookmarkEnd w:id="25"/>
    <w:bookmarkEnd w:id="26"/>
    <w:bookmarkStart w:id="27" w:name="compliance-and-regulatory-adherence"/>
    <w:p>
      <w:pPr>
        <w:pStyle w:val="Heading2"/>
      </w:pPr>
      <w:r>
        <w:t xml:space="preserve">4. Compliance and Regulatory Adherence</w:t>
      </w:r>
    </w:p>
    <w:p>
      <w:pPr>
        <w:pStyle w:val="FirstParagraph"/>
      </w:pPr>
      <w:r>
        <w:t xml:space="preserve">Operating in</w:t>
      </w:r>
      <w:r>
        <w:t xml:space="preserve"> </w:t>
      </w:r>
      <w:r>
        <w:rPr>
          <w:bCs/>
          <w:b/>
        </w:rPr>
        <w:t xml:space="preserve">France Lyon</w:t>
      </w:r>
      <w:r>
        <w:t xml:space="preserve"> </w:t>
      </w:r>
      <w:r>
        <w:t xml:space="preserve">requires strict adherence to national and local laws. This</w:t>
      </w:r>
      <w:r>
        <w:t xml:space="preserve"> </w:t>
      </w:r>
      <w:r>
        <w:rPr>
          <w:bCs/>
          <w:b/>
        </w:rPr>
        <w:t xml:space="preserve">Peer Review Report</w:t>
      </w:r>
      <w:r>
        <w:t xml:space="preserve"> </w:t>
      </w:r>
      <w:r>
        <w:t xml:space="preserve">confirms that</w:t>
      </w:r>
      <w:r>
        <w:t xml:space="preserve"> </w:t>
      </w:r>
      <w:r>
        <w:rPr>
          <w:bCs/>
          <w:b/>
        </w:rPr>
        <w:t xml:space="preserve">Diplomat</w:t>
      </w:r>
      <w:r>
        <w:t xml:space="preserve"> </w:t>
      </w:r>
      <w:r>
        <w:t xml:space="preserve">has maintained full compliance with French labor laws, data protection regulations (GDPR), and diplomatic immunity statutes where applicable. The legal team associated with Diplomat has been proactive in ensuring that all activities in Lyon are vetted and approved by the relevant French authorities.</w:t>
      </w:r>
    </w:p>
    <w:p>
      <w:pPr>
        <w:pStyle w:val="BodyText"/>
      </w:pPr>
      <w:r>
        <w:t xml:space="preserve">Specifically, the handling of sensitive information within the Lyon office has met the highest security standards. The physical and digital security measures implemented by Diplomat in France Lyon are robust and regularly audited.</w:t>
      </w:r>
    </w:p>
    <w:bookmarkEnd w:id="27"/>
    <w:bookmarkStart w:id="28" w:name="areas-for-improvement"/>
    <w:p>
      <w:pPr>
        <w:pStyle w:val="Heading2"/>
      </w:pPr>
      <w:r>
        <w:t xml:space="preserve">5. Areas for Improvement</w:t>
      </w:r>
    </w:p>
    <w:p>
      <w:pPr>
        <w:pStyle w:val="FirstParagraph"/>
      </w:pPr>
      <w:r>
        <w:t xml:space="preserve">While the performance of</w:t>
      </w:r>
      <w:r>
        <w:t xml:space="preserve"> </w:t>
      </w:r>
      <w:r>
        <w:rPr>
          <w:bCs/>
          <w:b/>
        </w:rPr>
        <w:t xml:space="preserve">Diplomat</w:t>
      </w:r>
      <w:r>
        <w:t xml:space="preserve"> </w:t>
      </w:r>
      <w:r>
        <w:t xml:space="preserve">is largely positive, this</w:t>
      </w:r>
      <w:r>
        <w:t xml:space="preserve"> </w:t>
      </w:r>
      <w:r>
        <w:rPr>
          <w:bCs/>
          <w:b/>
        </w:rPr>
        <w:t xml:space="preserve">Peer Review Report</w:t>
      </w:r>
      <w:r>
        <w:t xml:space="preserve"> </w:t>
      </w:r>
      <w:r>
        <w:t xml:space="preserve">identifies specific areas that require enhancement to optimize operations in</w:t>
      </w:r>
      <w:r>
        <w:t xml:space="preserve"> </w:t>
      </w:r>
      <w:r>
        <w:rPr>
          <w:bCs/>
          <w:b/>
        </w:rPr>
        <w:t xml:space="preserve">France Lyon</w:t>
      </w:r>
      <w:r>
        <w:t xml:space="preserve">:</w:t>
      </w:r>
    </w:p>
    <w:p>
      <w:pPr>
        <w:numPr>
          <w:ilvl w:val="0"/>
          <w:numId w:val="1001"/>
        </w:numPr>
        <w:pStyle w:val="Compact"/>
      </w:pPr>
      <w:r>
        <w:rPr>
          <w:bCs/>
          <w:b/>
        </w:rPr>
        <w:t xml:space="preserve">Local Community Engagement:</w:t>
      </w:r>
      <w:r>
        <w:t xml:space="preserve"> </w:t>
      </w:r>
      <w:r>
        <w:t xml:space="preserve">Diplomat should increase its engagement with local Lyon community organizations to foster better grassroots relations. Currently, interactions are heavily focused on high-level corporate and government entities.</w:t>
      </w:r>
    </w:p>
    <w:p>
      <w:pPr>
        <w:numPr>
          <w:ilvl w:val="0"/>
          <w:numId w:val="1001"/>
        </w:numPr>
        <w:pStyle w:val="Compact"/>
      </w:pPr>
      <w:r>
        <w:rPr>
          <w:bCs/>
          <w:b/>
        </w:rPr>
        <w:t xml:space="preserve">Linguistic Nuance:</w:t>
      </w:r>
      <w:r>
        <w:t xml:space="preserve"> </w:t>
      </w:r>
      <w:r>
        <w:t xml:space="preserve">While French language proficiency is high, there is a need for deeper cultural training regarding regional dialects and specific business idioms used in Lyon compared to Paris.</w:t>
      </w:r>
    </w:p>
    <w:p>
      <w:pPr>
        <w:numPr>
          <w:ilvl w:val="0"/>
          <w:numId w:val="1001"/>
        </w:numPr>
        <w:pStyle w:val="Compact"/>
      </w:pPr>
      <w:r>
        <w:rPr>
          <w:bCs/>
          <w:b/>
        </w:rPr>
        <w:t xml:space="preserve">Resource Allocation:</w:t>
      </w:r>
      <w:r>
        <w:t xml:space="preserve"> </w:t>
      </w:r>
      <w:r>
        <w:t xml:space="preserve">The current staffing levels in France Lyon may be insufficient to handle the projected increase in diplomatic activities. A review of the headcount is recommended.</w:t>
      </w:r>
    </w:p>
    <w:bookmarkEnd w:id="28"/>
    <w:bookmarkStart w:id="29" w:name="conclusion-and-recommendations"/>
    <w:p>
      <w:pPr>
        <w:pStyle w:val="Heading2"/>
      </w:pPr>
      <w:r>
        <w:t xml:space="preserve">6.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w:t>
      </w:r>
      <w:r>
        <w:t xml:space="preserve"> </w:t>
      </w:r>
      <w:r>
        <w:rPr>
          <w:bCs/>
          <w:b/>
        </w:rPr>
        <w:t xml:space="preserve">Diplomat</w:t>
      </w:r>
      <w:r>
        <w:t xml:space="preserve"> </w:t>
      </w:r>
      <w:r>
        <w:t xml:space="preserve">is a vital and effective asset in</w:t>
      </w:r>
      <w:r>
        <w:t xml:space="preserve"> </w:t>
      </w:r>
      <w:r>
        <w:rPr>
          <w:bCs/>
          <w:b/>
        </w:rPr>
        <w:t xml:space="preserve">France Lyon</w:t>
      </w:r>
      <w:r>
        <w:t xml:space="preserve">. The entity has successfully established itself as a reliable partner and a competent operator within the region. The strategic decisions made by Diplomat have yielded positive outcomes, strengthening ties between international stakeholders and the Lyon community.</w:t>
      </w:r>
    </w:p>
    <w:p>
      <w:pPr>
        <w:pStyle w:val="BodyText"/>
      </w:pPr>
      <w:r>
        <w:t xml:space="preserve">It is recommended that Diplomat continues its current trajectory while addressing the identified areas for improvement. Regular follow-up reviews should be conducted to ensure that Diplomat remains aligned with the evolving needs of France Lyon. The review panel expresses confidence in Diplomat's ability to adapt and excel in this dynamic environment.</w:t>
      </w:r>
    </w:p>
    <w:p>
      <w:pPr>
        <w:pStyle w:val="BodyText"/>
      </w:pPr>
      <w:r>
        <w:rPr>
          <w:bCs/>
          <w:b/>
        </w:rPr>
        <w:t xml:space="preserve">Overall Rating:</w:t>
      </w:r>
      <w:r>
        <w:t xml:space="preserve"> </w:t>
      </w:r>
      <w:r>
        <w:t xml:space="preserve">Highly Satisfactory</w:t>
      </w:r>
      <w:r>
        <w:br/>
      </w:r>
      <w:r>
        <w:rPr>
          <w:bCs/>
          <w:b/>
        </w:rPr>
        <w:t xml:space="preserve">Status:</w:t>
      </w:r>
      <w:r>
        <w:t xml:space="preserve"> </w:t>
      </w:r>
      <w:r>
        <w:t xml:space="preserve">Approved for Continued Operation in France Lyon</w:t>
      </w:r>
    </w:p>
    <w:bookmarkEnd w:id="29"/>
    <w:p>
      <w:pPr>
        <w:pStyle w:val="BodyText"/>
      </w:pPr>
      <w:r>
        <w:rPr>
          <w:bCs/>
          <w:b/>
        </w:rPr>
        <w:t xml:space="preserve">Prepared by:</w:t>
      </w:r>
      <w:r>
        <w:br/>
      </w:r>
      <w:r>
        <w:t xml:space="preserve">The Independent Peer Review Board</w:t>
      </w:r>
      <w:r>
        <w:br/>
      </w:r>
      <w:r>
        <w:t xml:space="preserve">International Operations Division</w:t>
      </w:r>
    </w:p>
    <w:p>
      <w:pPr>
        <w:pStyle w:val="BodyText"/>
      </w:pPr>
      <w:r>
        <w:rPr>
          <w:iCs/>
          <w:i/>
        </w:rPr>
        <w:t xml:space="preserve">This document is confidential and intended solely for the use of the authorized personnel involved in the management of Diplomat in France Lyon.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 France Lyon</dc:title>
  <dc:creator/>
  <dc:language>en</dc:language>
  <cp:keywords/>
  <dcterms:created xsi:type="dcterms:W3CDTF">2026-10-10T08:52:11Z</dcterms:created>
  <dcterms:modified xsi:type="dcterms:W3CDTF">2026-10-10T08:52:11Z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