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in</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Diplomat</w:t>
      </w:r>
    </w:p>
    <w:p>
      <w:pPr>
        <w:pStyle w:val="BodyText"/>
      </w:pPr>
      <w:r>
        <w:rPr>
          <w:bCs/>
          <w:b/>
        </w:rPr>
        <w:t xml:space="preserve">Location:</w:t>
      </w:r>
      <w:r>
        <w:t xml:space="preserve"> </w:t>
      </w:r>
      <w:r>
        <w:t xml:space="preserve">Indonesia Jakarta</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[Your Name]</w:t>
      </w:r>
    </w:p>
    <w:bookmarkEnd w:id="20"/>
    <w:bookmarkStart w:id="21" w:name="introduction"/>
    <w:p>
      <w:pPr>
        <w:pStyle w:val="Heading2"/>
      </w:pPr>
      <w:r>
        <w:t xml:space="preserve">1. Introduction</w:t>
      </w:r>
    </w:p>
    <w:p>
      <w:pPr>
        <w:pStyle w:val="FirstParagraph"/>
      </w:pPr>
      <w:r>
        <w:t xml:space="preserve">This Peer Review Report is prepared to evaluate the performance, conduct, and overall effectiveness of the Diplomat stationed in Indonesia Jakarta. The purpose of this review is to provide constructive feedback, identify areas of strength, and suggest improvements to enhance diplomatic relations and operational efficiency. The review is based on observations, interactions, and documented activities over the past six months.</w:t>
      </w:r>
    </w:p>
    <w:bookmarkEnd w:id="21"/>
    <w:bookmarkStart w:id="22" w:name="background"/>
    <w:p>
      <w:pPr>
        <w:pStyle w:val="Heading2"/>
      </w:pPr>
      <w:r>
        <w:t xml:space="preserve">2. Background</w:t>
      </w:r>
    </w:p>
    <w:p>
      <w:pPr>
        <w:pStyle w:val="FirstParagraph"/>
      </w:pPr>
      <w:r>
        <w:t xml:space="preserve">The Diplomat has been serving in Indonesia Jakarta since January 2023. Their primary responsibilities include fostering bilateral relations, facilitating trade agreements, and promoting cultural exchange programs. Indonesia Jakarta, as the capital city, is a strategic hub for diplomatic activities, making the role of the Diplomat crucial in maintaining and strengthening ties between our nations.</w:t>
      </w:r>
    </w:p>
    <w:bookmarkEnd w:id="22"/>
    <w:bookmarkStart w:id="23" w:name="evaluation-criteria"/>
    <w:p>
      <w:pPr>
        <w:pStyle w:val="Heading2"/>
      </w:pPr>
      <w:r>
        <w:t xml:space="preserve">3. Evaluation Criteria</w:t>
      </w:r>
    </w:p>
    <w:p>
      <w:pPr>
        <w:pStyle w:val="FirstParagraph"/>
      </w:pPr>
      <w:r>
        <w:t xml:space="preserve">The evaluation is based on the following criteria:</w:t>
      </w:r>
    </w:p>
    <w:p>
      <w:pPr>
        <w:numPr>
          <w:ilvl w:val="0"/>
          <w:numId w:val="1001"/>
        </w:numPr>
        <w:pStyle w:val="Compact"/>
      </w:pPr>
      <w:r>
        <w:t xml:space="preserve">Communication Skills</w:t>
      </w:r>
    </w:p>
    <w:p>
      <w:pPr>
        <w:numPr>
          <w:ilvl w:val="0"/>
          <w:numId w:val="1001"/>
        </w:numPr>
        <w:pStyle w:val="Compact"/>
      </w:pPr>
      <w:r>
        <w:t xml:space="preserve">Diplomatic Protocol Adherence</w:t>
      </w:r>
    </w:p>
    <w:p>
      <w:pPr>
        <w:numPr>
          <w:ilvl w:val="0"/>
          <w:numId w:val="1001"/>
        </w:numPr>
        <w:pStyle w:val="Compact"/>
      </w:pPr>
      <w:r>
        <w:t xml:space="preserve">Relationship Building</w:t>
      </w:r>
    </w:p>
    <w:p>
      <w:pPr>
        <w:numPr>
          <w:ilvl w:val="0"/>
          <w:numId w:val="1001"/>
        </w:numPr>
        <w:pStyle w:val="Compact"/>
      </w:pPr>
      <w:r>
        <w:t xml:space="preserve">Problem-Solving Abilities</w:t>
      </w:r>
    </w:p>
    <w:p>
      <w:pPr>
        <w:numPr>
          <w:ilvl w:val="0"/>
          <w:numId w:val="1001"/>
        </w:numPr>
        <w:pStyle w:val="Compact"/>
      </w:pPr>
      <w:r>
        <w:t xml:space="preserve">Cultural Sensitivity</w:t>
      </w:r>
    </w:p>
    <w:p>
      <w:pPr>
        <w:numPr>
          <w:ilvl w:val="0"/>
          <w:numId w:val="1001"/>
        </w:numPr>
        <w:pStyle w:val="Compact"/>
      </w:pPr>
      <w:r>
        <w:t xml:space="preserve">Report Accuracy and Timeliness</w:t>
      </w:r>
    </w:p>
    <w:bookmarkEnd w:id="23"/>
    <w:bookmarkStart w:id="30" w:name="performance-analysis"/>
    <w:p>
      <w:pPr>
        <w:pStyle w:val="Heading2"/>
      </w:pPr>
      <w:r>
        <w:t xml:space="preserve">4. Performance Analysis</w:t>
      </w:r>
    </w:p>
    <w:bookmarkStart w:id="24" w:name="communication-skills"/>
    <w:p>
      <w:pPr>
        <w:pStyle w:val="Heading3"/>
      </w:pPr>
      <w:r>
        <w:t xml:space="preserve">4.1 Communication Skills</w:t>
      </w:r>
    </w:p>
    <w:p>
      <w:pPr>
        <w:pStyle w:val="FirstParagraph"/>
      </w:pPr>
      <w:r>
        <w:t xml:space="preserve">The Diplomat demonstrates excellent communication skills, both verbal and written. Their ability to articulate complex ideas clearly and concisely has been instrumental in negotiations and public engagements. However, there is room for improvement in adapting communication styles to diverse audiences, particularly in informal settings.</w:t>
      </w:r>
    </w:p>
    <w:bookmarkEnd w:id="24"/>
    <w:bookmarkStart w:id="25" w:name="diplomatic-protocol-adherence"/>
    <w:p>
      <w:pPr>
        <w:pStyle w:val="Heading3"/>
      </w:pPr>
      <w:r>
        <w:t xml:space="preserve">4.2 Diplomatic Protocol Adherence</w:t>
      </w:r>
    </w:p>
    <w:p>
      <w:pPr>
        <w:pStyle w:val="FirstParagraph"/>
      </w:pPr>
      <w:r>
        <w:t xml:space="preserve">The Diplomat consistently adheres to diplomatic protocols, ensuring that all interactions are conducted with the utmost professionalism. Their understanding of local customs and international norms is commendable. Nevertheless, occasional lapses in protocol during high-pressure situations have been noted.</w:t>
      </w:r>
    </w:p>
    <w:bookmarkEnd w:id="25"/>
    <w:bookmarkStart w:id="26" w:name="relationship-building"/>
    <w:p>
      <w:pPr>
        <w:pStyle w:val="Heading3"/>
      </w:pPr>
      <w:r>
        <w:t xml:space="preserve">4.3 Relationship Building</w:t>
      </w:r>
    </w:p>
    <w:p>
      <w:pPr>
        <w:pStyle w:val="FirstParagraph"/>
      </w:pPr>
      <w:r>
        <w:t xml:space="preserve">One of the Diplomat's greatest strengths is their ability to build and maintain relationships with key stakeholders in Indonesia Jakarta. They have successfully cultivated partnerships with government officials, business leaders, and community organizations. These relationships have facilitated several successful initiatives, including trade agreements and cultural exchange programs.</w:t>
      </w:r>
    </w:p>
    <w:bookmarkEnd w:id="26"/>
    <w:bookmarkStart w:id="27" w:name="problem-solving-abilities"/>
    <w:p>
      <w:pPr>
        <w:pStyle w:val="Heading3"/>
      </w:pPr>
      <w:r>
        <w:t xml:space="preserve">4.4 Problem-Solving Abilities</w:t>
      </w:r>
    </w:p>
    <w:p>
      <w:pPr>
        <w:pStyle w:val="FirstParagraph"/>
      </w:pPr>
      <w:r>
        <w:t xml:space="preserve">The Diplomat exhibits strong problem-solving skills, often finding creative solutions to complex challenges. Their proactive approach to addressing issues has been particularly effective in resolving conflicts and mitigating risks. However, there are instances where a more collaborative approach could yield better outcomes.</w:t>
      </w:r>
    </w:p>
    <w:bookmarkEnd w:id="27"/>
    <w:bookmarkStart w:id="28" w:name="cultural-sensitivity"/>
    <w:p>
      <w:pPr>
        <w:pStyle w:val="Heading3"/>
      </w:pPr>
      <w:r>
        <w:t xml:space="preserve">4.5 Cultural Sensitivity</w:t>
      </w:r>
    </w:p>
    <w:p>
      <w:pPr>
        <w:pStyle w:val="FirstParagraph"/>
      </w:pPr>
      <w:r>
        <w:t xml:space="preserve">The Diplomat shows a high level of cultural sensitivity, respecting local traditions and practices. Their efforts to engage with the local community and understand cultural nuances have been well-received. Continued emphasis on cultural immersion and language proficiency would further enhance their effectiveness.</w:t>
      </w:r>
    </w:p>
    <w:bookmarkEnd w:id="28"/>
    <w:bookmarkStart w:id="29" w:name="report-accuracy-and-timeliness"/>
    <w:p>
      <w:pPr>
        <w:pStyle w:val="Heading3"/>
      </w:pPr>
      <w:r>
        <w:t xml:space="preserve">4.6 Report Accuracy and Timeliness</w:t>
      </w:r>
    </w:p>
    <w:p>
      <w:pPr>
        <w:pStyle w:val="FirstParagraph"/>
      </w:pPr>
      <w:r>
        <w:t xml:space="preserve">The Diplomat submits reports that are generally accurate and comprehensive. However, there have been delays in submitting some reports, which has impacted decision-making processes. Improving timeliness is essential to ensure that information is available when needed.</w:t>
      </w:r>
    </w:p>
    <w:bookmarkEnd w:id="29"/>
    <w:bookmarkEnd w:id="30"/>
    <w:bookmarkStart w:id="31" w:name="recommendations"/>
    <w:p>
      <w:pPr>
        <w:pStyle w:val="Heading2"/>
      </w:pPr>
      <w:r>
        <w:t xml:space="preserve">5. Recommendations</w:t>
      </w:r>
    </w:p>
    <w:p>
      <w:pPr>
        <w:pStyle w:val="FirstParagraph"/>
      </w:pPr>
      <w:r>
        <w:t xml:space="preserve">Based on the evaluation, the following recommendations are made:</w:t>
      </w:r>
    </w:p>
    <w:p>
      <w:pPr>
        <w:numPr>
          <w:ilvl w:val="0"/>
          <w:numId w:val="1002"/>
        </w:numPr>
        <w:pStyle w:val="Compact"/>
      </w:pPr>
      <w:r>
        <w:t xml:space="preserve">Enhance communication adaptability to better engage with diverse audiences.</w:t>
      </w:r>
    </w:p>
    <w:p>
      <w:pPr>
        <w:numPr>
          <w:ilvl w:val="0"/>
          <w:numId w:val="1002"/>
        </w:numPr>
        <w:pStyle w:val="Compact"/>
      </w:pPr>
      <w:r>
        <w:t xml:space="preserve">Strengthen protocol adherence, particularly in high-pressure situations.</w:t>
      </w:r>
    </w:p>
    <w:p>
      <w:pPr>
        <w:numPr>
          <w:ilvl w:val="0"/>
          <w:numId w:val="1002"/>
        </w:numPr>
        <w:pStyle w:val="Compact"/>
      </w:pPr>
      <w:r>
        <w:t xml:space="preserve">Adopt a more collaborative approach to problem-solving.</w:t>
      </w:r>
    </w:p>
    <w:p>
      <w:pPr>
        <w:numPr>
          <w:ilvl w:val="0"/>
          <w:numId w:val="1002"/>
        </w:numPr>
        <w:pStyle w:val="Compact"/>
      </w:pPr>
      <w:r>
        <w:t xml:space="preserve">Invest in further cultural immersion and language training.</w:t>
      </w:r>
    </w:p>
    <w:p>
      <w:pPr>
        <w:numPr>
          <w:ilvl w:val="0"/>
          <w:numId w:val="1002"/>
        </w:numPr>
        <w:pStyle w:val="Compact"/>
      </w:pPr>
      <w:r>
        <w:t xml:space="preserve">Improve report submission timeliness to support timely decision-making.</w:t>
      </w:r>
    </w:p>
    <w:bookmarkEnd w:id="31"/>
    <w:bookmarkStart w:id="32" w:name="conclusion"/>
    <w:p>
      <w:pPr>
        <w:pStyle w:val="Heading2"/>
      </w:pPr>
      <w:r>
        <w:t xml:space="preserve">6. Conclusion</w:t>
      </w:r>
    </w:p>
    <w:p>
      <w:pPr>
        <w:pStyle w:val="FirstParagraph"/>
      </w:pPr>
      <w:r>
        <w:t xml:space="preserve">In conclusion, the Diplomat has made significant contributions to strengthening diplomatic relations in Indonesia Jakarta. Their strengths in communication, relationship building, and problem-solving are evident. By addressing the areas for improvement outlined in this Peer Review Report, the Diplomat can further enhance their effectiveness and continue to play a vital role in fostering positive international relations.</w:t>
      </w:r>
    </w:p>
    <w:bookmarkEnd w:id="32"/>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[Reviewer Title]</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in Indonesia Jakarta</dc:title>
  <dc:creator/>
  <dc:language>en</dc:language>
  <cp:keywords/>
  <dcterms:created xsi:type="dcterms:W3CDTF">2026-10-10T08:14:26Z</dcterms:created>
  <dcterms:modified xsi:type="dcterms:W3CDTF">2026-10-10T08:14:26Z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