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Nigeria Lagos</w:t>
      </w:r>
      <w:r>
        <w:br/>
      </w:r>
      <w:r>
        <w:rPr>
          <w:bCs/>
          <w:b/>
        </w:rPr>
        <w:t xml:space="preserve">Date:</w:t>
      </w:r>
      <w:r>
        <w:t xml:space="preserve"> </w:t>
      </w:r>
      <w:r>
        <w:t xml:space="preserve">October 2023</w:t>
      </w:r>
      <w:r>
        <w:br/>
      </w:r>
      <w:r>
        <w:rPr>
          <w:bCs/>
          <w:b/>
        </w:rPr>
        <w:t xml:space="preserve">Prepared by:</w:t>
      </w:r>
      <w:r>
        <w:t xml:space="preserve"> </w:t>
      </w:r>
      <w:r>
        <w:t xml:space="preserve">Independent Review Panel</w:t>
      </w:r>
    </w:p>
    <w:bookmarkEnd w:id="20"/>
    <w:bookmarkStart w:id="21" w:name="introduction"/>
    <w:p>
      <w:pPr>
        <w:pStyle w:val="Heading2"/>
      </w:pPr>
      <w:r>
        <w:t xml:space="preserve">1. Introduction</w:t>
      </w:r>
    </w:p>
    <w:p>
      <w:pPr>
        <w:pStyle w:val="FirstParagraph"/>
      </w:pPr>
      <w:r>
        <w:t xml:space="preserve">This Peer Review Report provides a comprehensive evaluation of the Diplomat initiative within the context of Nigeria Lagos. The purpose of this review is to assess the effectiveness, relevance, and impact of Diplomat in addressing the unique challenges and opportunities present in Nigeria Lagos. The review panel has considered various aspects, including operational efficiency, stakeholder engagement, and alignment with local needs.</w:t>
      </w:r>
    </w:p>
    <w:bookmarkEnd w:id="21"/>
    <w:bookmarkStart w:id="22" w:name="background"/>
    <w:p>
      <w:pPr>
        <w:pStyle w:val="Heading2"/>
      </w:pPr>
      <w:r>
        <w:t xml:space="preserve">2. Background</w:t>
      </w:r>
    </w:p>
    <w:p>
      <w:pPr>
        <w:pStyle w:val="FirstParagraph"/>
      </w:pPr>
      <w:r>
        <w:t xml:space="preserve">Diplomat is a strategic framework designed to foster collaboration, enhance communication, and promote sustainable development. In Nigeria Lagos, a city characterized by rapid urbanization, economic dynamism, and diverse cultural landscapes, the implementation of Diplomat holds significant potential. This report examines how Diplomat has been adapted to the specific socio-economic and cultural environment of Nigeria Lagos.</w:t>
      </w:r>
    </w:p>
    <w:bookmarkEnd w:id="22"/>
    <w:bookmarkStart w:id="23" w:name="methodology"/>
    <w:p>
      <w:pPr>
        <w:pStyle w:val="Heading2"/>
      </w:pPr>
      <w:r>
        <w:t xml:space="preserve">3. Methodology</w:t>
      </w:r>
    </w:p>
    <w:p>
      <w:pPr>
        <w:pStyle w:val="FirstParagraph"/>
      </w:pPr>
      <w:r>
        <w:t xml:space="preserve">The Peer Review Report was conducted through a combination of qualitative and quantitative methods. Data was collected from interviews with key stakeholders, surveys of local communities, and analysis of performance metrics. The review panel also considered existing literature and case studies related to Diplomat in similar urban contexts.</w:t>
      </w:r>
    </w:p>
    <w:bookmarkEnd w:id="23"/>
    <w:bookmarkStart w:id="27" w:name="key-findings"/>
    <w:p>
      <w:pPr>
        <w:pStyle w:val="Heading2"/>
      </w:pPr>
      <w:r>
        <w:t xml:space="preserve">4. Key Findings</w:t>
      </w:r>
    </w:p>
    <w:bookmarkStart w:id="24" w:name="operational-efficiency"/>
    <w:p>
      <w:pPr>
        <w:pStyle w:val="Heading3"/>
      </w:pPr>
      <w:r>
        <w:t xml:space="preserve">4.1 Operational Efficiency</w:t>
      </w:r>
    </w:p>
    <w:p>
      <w:pPr>
        <w:pStyle w:val="FirstParagraph"/>
      </w:pPr>
      <w:r>
        <w:t xml:space="preserve">Diplomat has demonstrated a high level of operational efficiency in Nigeria Lagos. The framework's emphasis on streamlined processes and clear communication channels has facilitated effective coordination among various stakeholders. However, there are areas where further optimization is needed, particularly in resource allocation and logistical support.</w:t>
      </w:r>
    </w:p>
    <w:bookmarkEnd w:id="24"/>
    <w:bookmarkStart w:id="25" w:name="stakeholder-engagement"/>
    <w:p>
      <w:pPr>
        <w:pStyle w:val="Heading3"/>
      </w:pPr>
      <w:r>
        <w:t xml:space="preserve">4.2 Stakeholder Engagement</w:t>
      </w:r>
    </w:p>
    <w:p>
      <w:pPr>
        <w:pStyle w:val="FirstParagraph"/>
      </w:pPr>
      <w:r>
        <w:t xml:space="preserve">One of the strengths of Diplomat in Nigeria Lagos is its robust stakeholder engagement strategy. Local communities, government agencies, and private sector partners have been actively involved in the planning and implementation phases. This inclusive approach has enhanced the legitimacy and sustainability of Diplomat initiatives.</w:t>
      </w:r>
    </w:p>
    <w:bookmarkEnd w:id="25"/>
    <w:bookmarkStart w:id="26" w:name="alignment-with-local-needs"/>
    <w:p>
      <w:pPr>
        <w:pStyle w:val="Heading3"/>
      </w:pPr>
      <w:r>
        <w:t xml:space="preserve">4.3 Alignment with Local Needs</w:t>
      </w:r>
    </w:p>
    <w:p>
      <w:pPr>
        <w:pStyle w:val="FirstParagraph"/>
      </w:pPr>
      <w:r>
        <w:t xml:space="preserve">Diplomat has shown a commendable ability to align with the specific needs of Nigeria Lagos. Initiatives focused on infrastructure development, education, and healthcare have been tailored to address the unique challenges faced by the city's residents. Nevertheless, there is a need for continuous monitoring and adaptation to ensure ongoing relevance.</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effectiveness of Diplomat in Nigeria Lagos:</w:t>
      </w:r>
    </w:p>
    <w:p>
      <w:pPr>
        <w:numPr>
          <w:ilvl w:val="0"/>
          <w:numId w:val="1001"/>
        </w:numPr>
        <w:pStyle w:val="Compact"/>
      </w:pPr>
      <w:r>
        <w:rPr>
          <w:bCs/>
          <w:b/>
        </w:rPr>
        <w:t xml:space="preserve">Enhance Resource Allocation:</w:t>
      </w:r>
      <w:r>
        <w:t xml:space="preserve"> </w:t>
      </w:r>
      <w:r>
        <w:t xml:space="preserve">Optimize the distribution of resources to ensure that all initiatives are adequately supported.</w:t>
      </w:r>
    </w:p>
    <w:p>
      <w:pPr>
        <w:numPr>
          <w:ilvl w:val="0"/>
          <w:numId w:val="1001"/>
        </w:numPr>
        <w:pStyle w:val="Compact"/>
      </w:pPr>
      <w:r>
        <w:rPr>
          <w:bCs/>
          <w:b/>
        </w:rPr>
        <w:t xml:space="preserve">Strengthen Monitoring and Evaluation:</w:t>
      </w:r>
      <w:r>
        <w:t xml:space="preserve"> </w:t>
      </w:r>
      <w:r>
        <w:t xml:space="preserve">Implement robust mechanisms for tracking progress and assessing impact.</w:t>
      </w:r>
    </w:p>
    <w:p>
      <w:pPr>
        <w:numPr>
          <w:ilvl w:val="0"/>
          <w:numId w:val="1001"/>
        </w:numPr>
        <w:pStyle w:val="Compact"/>
      </w:pPr>
      <w:r>
        <w:rPr>
          <w:bCs/>
          <w:b/>
        </w:rPr>
        <w:t xml:space="preserve">Promote Community Ownership:</w:t>
      </w:r>
      <w:r>
        <w:t xml:space="preserve"> </w:t>
      </w:r>
      <w:r>
        <w:t xml:space="preserve">Encourage greater participation and ownership by local communities in the implementation of Diplomat initiatives.</w:t>
      </w:r>
    </w:p>
    <w:p>
      <w:pPr>
        <w:numPr>
          <w:ilvl w:val="0"/>
          <w:numId w:val="1001"/>
        </w:numPr>
        <w:pStyle w:val="Compact"/>
      </w:pPr>
      <w:r>
        <w:rPr>
          <w:bCs/>
          <w:b/>
        </w:rPr>
        <w:t xml:space="preserve">Foster Innovation:</w:t>
      </w:r>
      <w:r>
        <w:t xml:space="preserve"> </w:t>
      </w:r>
      <w:r>
        <w:t xml:space="preserve">Support the development and adoption of innovative solutions to address emerging challenges.</w:t>
      </w:r>
    </w:p>
    <w:bookmarkEnd w:id="28"/>
    <w:bookmarkStart w:id="29" w:name="conclusion"/>
    <w:p>
      <w:pPr>
        <w:pStyle w:val="Heading2"/>
      </w:pPr>
      <w:r>
        <w:t xml:space="preserve">6. Conclusion</w:t>
      </w:r>
    </w:p>
    <w:p>
      <w:pPr>
        <w:pStyle w:val="FirstParagraph"/>
      </w:pPr>
      <w:r>
        <w:t xml:space="preserve">In conclusion, this Peer Review Report highlights the significant contributions of Diplomat to the development of Nigeria Lagos. While there are areas for improvement, the overall impact of Diplomat has been positive, fostering collaboration, enhancing communication, and promoting sustainable development. By implementing the recommendations outlined in this report, Diplomat can continue to play a vital role in shaping the future of Nigeria Lagos.</w:t>
      </w:r>
    </w:p>
    <w:bookmarkEnd w:id="29"/>
    <w:bookmarkStart w:id="30" w:name="final-remarks"/>
    <w:p>
      <w:pPr>
        <w:pStyle w:val="Heading2"/>
      </w:pPr>
      <w:r>
        <w:t xml:space="preserve">7. Final Remarks</w:t>
      </w:r>
    </w:p>
    <w:p>
      <w:pPr>
        <w:pStyle w:val="FirstParagraph"/>
      </w:pPr>
      <w:r>
        <w:t xml:space="preserve">This Peer Review Report underscores the importance of adapting global frameworks like Diplomat to local contexts such as Nigeria Lagos. The success of Diplomat in Nigeria Lagos serves as a model for other urban centers seeking to leverage similar initiatives for sustainable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Nigeria Lagos</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