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Peru</w:t>
      </w:r>
      <w:r>
        <w:t xml:space="preserve"> </w:t>
      </w:r>
      <w:r>
        <w:t xml:space="preserve">Lima</w:t>
      </w:r>
    </w:p>
    <w:bookmarkStart w:id="27" w:name="peer-review-report-diplomat"/>
    <w:p>
      <w:pPr>
        <w:pStyle w:val="Heading1"/>
      </w:pPr>
      <w:r>
        <w:t xml:space="preserve">Peer Review Report: Diplomat</w:t>
      </w:r>
    </w:p>
    <w:p>
      <w:pPr>
        <w:pStyle w:val="FirstParagraph"/>
      </w:pPr>
      <w:r>
        <w:rPr>
          <w:bCs/>
          <w:b/>
        </w:rPr>
        <w:t xml:space="preserve">Subject:</w:t>
      </w:r>
      <w:r>
        <w:t xml:space="preserve"> </w:t>
      </w:r>
      <w:r>
        <w:t xml:space="preserve">Comprehensive Evaluation of Diplomat Operations and Protocols</w:t>
      </w:r>
    </w:p>
    <w:p>
      <w:pPr>
        <w:pStyle w:val="BodyText"/>
      </w:pPr>
      <w:r>
        <w:rPr>
          <w:bCs/>
          <w:b/>
        </w:rPr>
        <w:t xml:space="preserve">Location:</w:t>
      </w:r>
      <w:r>
        <w:t xml:space="preserve"> </w:t>
      </w:r>
      <w:r>
        <w:t xml:space="preserve">Peru Lima (Lima Metropolitan Area)</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Strategic Peer Assessment</w:t>
      </w:r>
    </w:p>
    <w:p>
      <w:pPr>
        <w:pStyle w:val="BodyText"/>
      </w:pPr>
      <w:r>
        <w:rPr>
          <w:bCs/>
          <w:b/>
        </w:rPr>
        <w:t xml:space="preserve">Prepared For:</w:t>
      </w:r>
      <w:r>
        <w:t xml:space="preserve"> </w:t>
      </w:r>
      <w:r>
        <w:t xml:space="preserve">International Stakeholders and Local Authorities</w:t>
      </w:r>
    </w:p>
    <w:bookmarkStart w:id="20" w:name="executive-summary"/>
    <w:p>
      <w:pPr>
        <w:pStyle w:val="Heading2"/>
      </w:pPr>
      <w:r>
        <w:t xml:space="preserve">1. Executive Summary</w:t>
      </w:r>
    </w:p>
    <w:p>
      <w:pPr>
        <w:pStyle w:val="FirstParagraph"/>
      </w:pPr>
      <w:r>
        <w:t xml:space="preserve">This Peer Review Report provides a detailed analysis of the operational framework, strategic positioning, and community impact of the entity known as Diplomat within the context of Peru Lima. As Lima continues to solidify its status as a premier hub for international diplomacy, business, and culture in South America, the role of Diplomat has become increasingly significant. This report evaluates the effectiveness of Diplomat's initiatives, adherence to international standards, and alignment with the unique socio-economic landscape of Lima. The findings suggest that while Diplomat has established a robust presence, there are specific areas where optimization can enhance its contribution to the region.</w:t>
      </w:r>
    </w:p>
    <w:bookmarkEnd w:id="20"/>
    <w:bookmarkStart w:id="21" w:name="contextual-background-peru-lima"/>
    <w:p>
      <w:pPr>
        <w:pStyle w:val="Heading2"/>
      </w:pPr>
      <w:r>
        <w:t xml:space="preserve">2. Contextual Background: Peru Lima</w:t>
      </w:r>
    </w:p>
    <w:p>
      <w:pPr>
        <w:pStyle w:val="FirstParagraph"/>
      </w:pPr>
      <w:r>
        <w:t xml:space="preserve">To understand the scope of this review, one must first appreciate the environment of Peru Lima. Lima is not merely the capital of Peru; it is a dynamic metropolis characterized by a complex blend of historical heritage and rapid modernization. The city hosts numerous embassies, international organizations, and multinational corporations. The "Diplomat" in this context refers to the professional standards, operational protocols, and strategic initiatives undertaken by diplomatic entities or high-level representatives operating within this jurisdiction.</w:t>
      </w:r>
    </w:p>
    <w:p>
      <w:pPr>
        <w:pStyle w:val="BodyText"/>
      </w:pPr>
      <w:r>
        <w:t xml:space="preserve">The review focuses on how Diplomat navigates the specific challenges and opportunities presented by Lima. These include navigating local regulatory frameworks, engaging with diverse cultural demographics, and contributing to sustainable development goals within the city. The unique geography of Lima, stretching along the Pacific coast, also presents logistical considerations that Diplomat must address to maintain operational excellence.</w:t>
      </w:r>
    </w:p>
    <w:bookmarkEnd w:id="21"/>
    <w:bookmarkStart w:id="22" w:name="X1c8e32cf5ffc88ca0e848dafde0631c59ac1da7"/>
    <w:p>
      <w:pPr>
        <w:pStyle w:val="Heading2"/>
      </w:pPr>
      <w:r>
        <w:t xml:space="preserve">3. Operational Efficiency and Protocol Adherence</w:t>
      </w:r>
    </w:p>
    <w:p>
      <w:pPr>
        <w:pStyle w:val="FirstParagraph"/>
      </w:pPr>
      <w:r>
        <w:t xml:space="preserve">A core component of this Peer Review Report is the assessment of operational efficiency. Diplomat has demonstrated a high level of competence in managing day-to-day operations within Peru Lima. The adherence to international diplomatic protocols is commendable, ensuring that all interactions with local government bodies and international counterparts are conducted with the requisite decorum and precision.</w:t>
      </w:r>
    </w:p>
    <w:p>
      <w:pPr>
        <w:pStyle w:val="BodyText"/>
      </w:pPr>
      <w:r>
        <w:t xml:space="preserve">However, the review identifies a need for greater agility in response to local administrative processes. While international standards are maintained, the integration of these standards with the specific bureaucratic rhythms of Peru Lima can sometimes lead to delays. It is recommended that Diplomat establish more direct liaison channels with local municipal authorities to streamline processes without compromising protocol. This adaptation is crucial for maintaining relevance and effectiveness in a fast-paced environment like Lima.</w:t>
      </w:r>
    </w:p>
    <w:bookmarkEnd w:id="22"/>
    <w:bookmarkStart w:id="23" w:name="Xdc3cd95d1e5196eb91317b1877e5edbaaabfaf9"/>
    <w:p>
      <w:pPr>
        <w:pStyle w:val="Heading2"/>
      </w:pPr>
      <w:r>
        <w:t xml:space="preserve">4. Cultural Integration and Community Engagement</w:t>
      </w:r>
    </w:p>
    <w:p>
      <w:pPr>
        <w:pStyle w:val="FirstParagraph"/>
      </w:pPr>
      <w:r>
        <w:t xml:space="preserve">One of the most critical aspects of any diplomatic presence is its ability to integrate culturally and engage with the local community. In Peru Lima, this is particularly important due to the city's rich cultural tapestry. Diplomat has made notable efforts to participate in local cultural events and support community initiatives. These efforts have been well-received and have helped to build a positive reputation.</w:t>
      </w:r>
    </w:p>
    <w:p>
      <w:pPr>
        <w:pStyle w:val="BodyText"/>
      </w:pPr>
      <w:r>
        <w:t xml:space="preserve">Nevertheless, this Peer Review Report suggests that Diplomat could deepen its engagement. Moving beyond ceremonial participation to more substantive partnerships with local NGOs, educational institutions, and cultural organizations would enhance its impact. For instance, supporting programs that address urban challenges specific to Lima, such as sustainable urban planning or digital inclusion, would demonstrate a genuine commitment to the city's development. Such initiatives would not only benefit the community but also strengthen Diplomat's standing as a responsible and engaged entity.</w:t>
      </w:r>
    </w:p>
    <w:bookmarkEnd w:id="23"/>
    <w:bookmarkStart w:id="24" w:name="Xac2674ed2c1a881f4455a5d35426a796a7a4bac"/>
    <w:p>
      <w:pPr>
        <w:pStyle w:val="Heading2"/>
      </w:pPr>
      <w:r>
        <w:t xml:space="preserve">5. Strategic Positioning and Economic Impact</w:t>
      </w:r>
    </w:p>
    <w:p>
      <w:pPr>
        <w:pStyle w:val="FirstParagraph"/>
      </w:pPr>
      <w:r>
        <w:t xml:space="preserve">From a strategic perspective, Diplomat plays a vital role in facilitating economic and political ties between Peru Lima and the international community. The review highlights that Diplomat has been effective in promoting trade and investment opportunities. However, there is an opportunity to further leverage Lima's growing importance as a regional business hub.</w:t>
      </w:r>
    </w:p>
    <w:p>
      <w:pPr>
        <w:pStyle w:val="BodyText"/>
      </w:pPr>
      <w:r>
        <w:t xml:space="preserve">Diplomat should consider developing more targeted programs that support small and medium-sized enterprises (SMEs) in Lima, helping them to access international markets. Additionally, fostering innovation and technology transfer could position Diplomat as a key player in Lima's economic transformation. By aligning its strategic objectives with the economic priorities of Peru Lima, Diplomat can maximize its impact and contribute to sustainable growth.</w:t>
      </w:r>
    </w:p>
    <w:bookmarkEnd w:id="24"/>
    <w:bookmarkStart w:id="26" w:name="recommendations"/>
    <w:p>
      <w:pPr>
        <w:pStyle w:val="Heading2"/>
      </w:pPr>
      <w:r>
        <w:t xml:space="preserve">6. Recommendations</w:t>
      </w:r>
    </w:p>
    <w:p>
      <w:pPr>
        <w:pStyle w:val="FirstParagraph"/>
      </w:pPr>
      <w:r>
        <w:t xml:space="preserve">Based on the findings of this Peer Review Report, the following recommendations are proposed for Diplomat in Peru Lima:</w:t>
      </w:r>
    </w:p>
    <w:p>
      <w:pPr>
        <w:numPr>
          <w:ilvl w:val="0"/>
          <w:numId w:val="1001"/>
        </w:numPr>
        <w:pStyle w:val="Compact"/>
      </w:pPr>
      <w:r>
        <w:rPr>
          <w:bCs/>
          <w:b/>
        </w:rPr>
        <w:t xml:space="preserve">Enhance Local Liaison:</w:t>
      </w:r>
      <w:r>
        <w:t xml:space="preserve"> </w:t>
      </w:r>
      <w:r>
        <w:t xml:space="preserve">Establish dedicated liaison officers to improve communication and coordination with local government entities in Lima.</w:t>
      </w:r>
    </w:p>
    <w:p>
      <w:pPr>
        <w:numPr>
          <w:ilvl w:val="0"/>
          <w:numId w:val="1001"/>
        </w:numPr>
        <w:pStyle w:val="Compact"/>
      </w:pPr>
      <w:r>
        <w:rPr>
          <w:bCs/>
          <w:b/>
        </w:rPr>
        <w:t xml:space="preserve">Deepen Community Partnerships:</w:t>
      </w:r>
      <w:r>
        <w:t xml:space="preserve"> </w:t>
      </w:r>
      <w:r>
        <w:t xml:space="preserve">Develop long-term partnerships with local organizations to address specific urban challenges and promote social inclusion.</w:t>
      </w:r>
    </w:p>
    <w:p>
      <w:pPr>
        <w:numPr>
          <w:ilvl w:val="0"/>
          <w:numId w:val="1001"/>
        </w:numPr>
        <w:pStyle w:val="Compact"/>
      </w:pPr>
      <w:r>
        <w:rPr>
          <w:bCs/>
          <w:b/>
        </w:rPr>
        <w:t xml:space="preserve">Support Economic Innovation:</w:t>
      </w:r>
      <w:r>
        <w:t xml:space="preserve"> </w:t>
      </w:r>
      <w:r>
        <w:t xml:space="preserve">Create programs that support SMEs and foster innovation, aligning with Lima's economic development goals.</w:t>
      </w:r>
    </w:p>
    <w:p>
      <w:pPr>
        <w:numPr>
          <w:ilvl w:val="0"/>
          <w:numId w:val="1001"/>
        </w:numPr>
        <w:pStyle w:val="Compact"/>
      </w:pPr>
      <w:r>
        <w:rPr>
          <w:bCs/>
          <w:b/>
        </w:rPr>
        <w:t xml:space="preserve">Cultural Sensitivity Training:</w:t>
      </w:r>
      <w:r>
        <w:t xml:space="preserve"> </w:t>
      </w:r>
      <w:r>
        <w:t xml:space="preserve">Implement ongoing cultural sensitivity training for all staff to ensure effective and respectful engagement with the diverse population of Lima.</w:t>
      </w:r>
    </w:p>
    <w:bookmarkStart w:id="25" w:name="conclusion"/>
    <w:p>
      <w:pPr>
        <w:pStyle w:val="Heading3"/>
      </w:pPr>
      <w:r>
        <w:t xml:space="preserve">Conclusion</w:t>
      </w:r>
    </w:p>
    <w:p>
      <w:pPr>
        <w:pStyle w:val="FirstParagraph"/>
      </w:pPr>
      <w:r>
        <w:t xml:space="preserve">In conclusion, this Peer Review Report affirms that Diplomat has established a strong and positive presence in Peru Lima. By adhering to international standards while adapting to the local context, Diplomat has made significant contributions to the city's diplomatic and economic landscape. However, there is always room for improvement. By implementing the recommendations outlined in this report, Diplomat can further enhance its effectiveness, deepen its community engagement, and solidify its role as a key player in Peru Lima's ongoing development. The future outlook is promising, provided that Diplomat remains committed to continuous improvement and strategic alignment with the needs of the city.</w:t>
      </w:r>
    </w:p>
    <w:bookmarkEnd w:id="25"/>
    <w:p>
      <w:pPr>
        <w:pStyle w:val="BodyText"/>
      </w:pPr>
      <w:r>
        <w:t xml:space="preserve">Prepared by the Independent Peer Review Committee</w:t>
      </w:r>
      <w:r>
        <w:br/>
      </w:r>
      <w:r>
        <w:t xml:space="preserve">For the exclusive use of Diplomat stakeholders and relevant authorities in Peru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Peru Lima</dc:title>
  <dc:creator/>
  <dc:language>en</dc:language>
  <cp:keywords/>
  <dcterms:created xsi:type="dcterms:W3CDTF">2026-10-10T03:11:38Z</dcterms:created>
  <dcterms:modified xsi:type="dcterms:W3CDTF">2026-10-10T03:11:38Z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