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Spain Madrid</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Elena Martinez, Senior Medical Consultant</w:t>
      </w:r>
    </w:p>
    <w:bookmarkEnd w:id="20"/>
    <w:bookmarkStart w:id="21" w:name="introduction"/>
    <w:p>
      <w:pPr>
        <w:pStyle w:val="Heading2"/>
      </w:pPr>
      <w:r>
        <w:t xml:space="preserve">Introduction</w:t>
      </w:r>
    </w:p>
    <w:p>
      <w:pPr>
        <w:pStyle w:val="FirstParagraph"/>
      </w:pPr>
      <w:r>
        <w:t xml:space="preserve">This Peer Review Report has been conducted to evaluate the professional performance, clinical competence, and adherence to medical standards of a Doctor General Practitioner practicing in Spain Madrid. The review aims to ensure that the physician maintains the highest standards of care, complies with local regulations, and provides effective healthcare services to the community.</w:t>
      </w:r>
    </w:p>
    <w:bookmarkEnd w:id="21"/>
    <w:bookmarkStart w:id="22" w:name="background-information"/>
    <w:p>
      <w:pPr>
        <w:pStyle w:val="Heading2"/>
      </w:pPr>
      <w:r>
        <w:t xml:space="preserve">Background Information</w:t>
      </w:r>
    </w:p>
    <w:p>
      <w:pPr>
        <w:pStyle w:val="FirstParagraph"/>
      </w:pPr>
      <w:r>
        <w:t xml:space="preserve">The Doctor General Practitioner under review has been practicing in Spain Madrid for over five years. During this period, they have been responsible for providing primary healthcare services to a diverse patient population. The review focuses on their clinical skills, patient interactions, documentation practices, and adherence to ethical guidelines.</w:t>
      </w:r>
    </w:p>
    <w:bookmarkEnd w:id="22"/>
    <w:bookmarkStart w:id="23" w:name="clinical-competence"/>
    <w:p>
      <w:pPr>
        <w:pStyle w:val="Heading2"/>
      </w:pPr>
      <w:r>
        <w:t xml:space="preserve">Clinical Competence</w:t>
      </w:r>
    </w:p>
    <w:p>
      <w:pPr>
        <w:pStyle w:val="FirstParagraph"/>
      </w:pPr>
      <w:r>
        <w:t xml:space="preserve">The Doctor General Practitioner demonstrates a strong foundation in medical knowledge and clinical skills. Their ability to diagnose and treat a wide range of conditions is commendable. They consistently apply evidence-based practices and stay updated with the latest medical guidelines relevant to Spain Madrid.</w:t>
      </w:r>
    </w:p>
    <w:p>
      <w:pPr>
        <w:pStyle w:val="BodyText"/>
      </w:pPr>
      <w:r>
        <w:t xml:space="preserve">During the review period, the physician was observed managing various cases, including chronic diseases, acute illnesses, and preventive care. Their approach to patient care is thorough, and they exhibit excellent diagnostic reasoning. The Doctor General Practitioner effectively utilizes diagnostic tools and interprets test results accurately.</w:t>
      </w:r>
    </w:p>
    <w:bookmarkEnd w:id="23"/>
    <w:bookmarkStart w:id="24" w:name="patient-care-and-communication"/>
    <w:p>
      <w:pPr>
        <w:pStyle w:val="Heading2"/>
      </w:pPr>
      <w:r>
        <w:t xml:space="preserve">Patient Care and Communication</w:t>
      </w:r>
    </w:p>
    <w:p>
      <w:pPr>
        <w:pStyle w:val="FirstParagraph"/>
      </w:pPr>
      <w:r>
        <w:t xml:space="preserve">Effective communication is a critical aspect of primary healthcare. The Doctor General Practitioner excels in this area, demonstrating empathy, active listening, and clear communication with patients. They take the time to explain medical conditions, treatment options, and preventive measures in a manner that is easily understandable.</w:t>
      </w:r>
    </w:p>
    <w:p>
      <w:pPr>
        <w:pStyle w:val="BodyText"/>
      </w:pPr>
      <w:r>
        <w:t xml:space="preserve">Patient feedback collected during the review period indicates high satisfaction levels. Patients appreciate the physician's approachable demeanor and willingness to address their concerns. The Doctor General Practitioner also shows cultural sensitivity, which is particularly important in the diverse community of Spain Madrid.</w:t>
      </w:r>
    </w:p>
    <w:bookmarkEnd w:id="24"/>
    <w:bookmarkStart w:id="25" w:name="documentation-and-record-keeping"/>
    <w:p>
      <w:pPr>
        <w:pStyle w:val="Heading2"/>
      </w:pPr>
      <w:r>
        <w:t xml:space="preserve">Documentation and Record Keeping</w:t>
      </w:r>
    </w:p>
    <w:p>
      <w:pPr>
        <w:pStyle w:val="FirstParagraph"/>
      </w:pPr>
      <w:r>
        <w:t xml:space="preserve">Accurate and timely documentation is essential for continuity of care and legal compliance. The Doctor General Practitioner maintains comprehensive medical records, including patient histories, examination findings, diagnoses, and treatment plans. Their documentation is clear, concise, and adheres to the standards set by the healthcare authorities in Spain Madrid.</w:t>
      </w:r>
    </w:p>
    <w:p>
      <w:pPr>
        <w:pStyle w:val="BodyText"/>
      </w:pPr>
      <w:r>
        <w:t xml:space="preserve">The physician also ensures that patient information is kept confidential and secure, in accordance with data protection regulations. This commitment to proper record keeping enhances the quality of care and supports effective collaboration with other healthcare professionals.</w:t>
      </w:r>
    </w:p>
    <w:bookmarkEnd w:id="25"/>
    <w:bookmarkStart w:id="26" w:name="adherence-to-ethical-standards"/>
    <w:p>
      <w:pPr>
        <w:pStyle w:val="Heading2"/>
      </w:pPr>
      <w:r>
        <w:t xml:space="preserve">Adherence to Ethical Standards</w:t>
      </w:r>
    </w:p>
    <w:p>
      <w:pPr>
        <w:pStyle w:val="FirstParagraph"/>
      </w:pPr>
      <w:r>
        <w:t xml:space="preserve">Ethical practice is fundamental to the medical profession. The Doctor General Practitioner consistently upholds ethical standards, demonstrating integrity, professionalism, and respect for patient autonomy. They obtain informed consent for all procedures and treatments, ensuring that patients are fully aware of the risks and benefits involved.</w:t>
      </w:r>
    </w:p>
    <w:p>
      <w:pPr>
        <w:pStyle w:val="BodyText"/>
      </w:pPr>
      <w:r>
        <w:t xml:space="preserve">The physician also shows a strong commitment to patient confidentiality and avoids any conflicts of interest. Their ethical conduct contributes to a trusting relationship with patients and enhances the overall reputation of the healthcare facility in Spain Madrid.</w:t>
      </w:r>
    </w:p>
    <w:bookmarkEnd w:id="26"/>
    <w:bookmarkStart w:id="27" w:name="continuing-professional-development"/>
    <w:p>
      <w:pPr>
        <w:pStyle w:val="Heading2"/>
      </w:pPr>
      <w:r>
        <w:t xml:space="preserve">Continuing Professional Development</w:t>
      </w:r>
    </w:p>
    <w:p>
      <w:pPr>
        <w:pStyle w:val="FirstParagraph"/>
      </w:pPr>
      <w:r>
        <w:t xml:space="preserve">Lifelong learning is crucial for maintaining clinical competence. The Doctor General Practitioner actively engages in continuing professional development activities, including attending medical conferences, workshops, and online courses. They stay informed about advancements in medical science and incorporate new knowledge into their practice.</w:t>
      </w:r>
    </w:p>
    <w:p>
      <w:pPr>
        <w:pStyle w:val="BodyText"/>
      </w:pPr>
      <w:r>
        <w:t xml:space="preserve">The physician's dedication to professional growth is evident in their ability to adapt to changes in healthcare practices and technologies. This commitment ensures that they provide the most effective and up-to-date care to their patients in Spain Madrid.</w:t>
      </w:r>
    </w:p>
    <w:bookmarkEnd w:id="27"/>
    <w:bookmarkStart w:id="28" w:name="areas-for-improvement"/>
    <w:p>
      <w:pPr>
        <w:pStyle w:val="Heading2"/>
      </w:pPr>
      <w:r>
        <w:t xml:space="preserve">Areas for Improvement</w:t>
      </w:r>
    </w:p>
    <w:p>
      <w:pPr>
        <w:pStyle w:val="FirstParagraph"/>
      </w:pPr>
      <w:r>
        <w:t xml:space="preserve">While the Doctor General Practitioner performs at a high level, there are areas where further improvement can be made. One suggestion is to enhance time management skills to reduce waiting times for patients. Additionally, the physician could benefit from participating in more multidisciplinary team meetings to improve collaboration with specialists and other healthcare providers.</w:t>
      </w:r>
    </w:p>
    <w:bookmarkEnd w:id="28"/>
    <w:bookmarkStart w:id="29" w:name="conclusion"/>
    <w:p>
      <w:pPr>
        <w:pStyle w:val="Heading2"/>
      </w:pPr>
      <w:r>
        <w:t xml:space="preserve">Conclusion</w:t>
      </w:r>
    </w:p>
    <w:p>
      <w:pPr>
        <w:pStyle w:val="FirstParagraph"/>
      </w:pPr>
      <w:r>
        <w:t xml:space="preserve">In conclusion, the Doctor General Practitioner under review demonstrates excellent clinical competence, patient care, and adherence to ethical standards. Their contributions to the healthcare community in Spain Madrid are significant, and they maintain a high level of professionalism. With minor improvements in time management and collaboration, the physician can continue to provide exceptional care to their patients.</w:t>
      </w:r>
    </w:p>
    <w:p>
      <w:pPr>
        <w:pStyle w:val="BodyText"/>
      </w:pPr>
      <w:r>
        <w:t xml:space="preserve">This Peer Review Report confirms that the Doctor General Practitioner meets the required standards for practice in Spain Madrid and is recommended for continued licensure.</w:t>
      </w:r>
    </w:p>
    <w:bookmarkEnd w:id="29"/>
    <w:p>
      <w:pPr>
        <w:pStyle w:val="BodyText"/>
      </w:pPr>
      <w:r>
        <w:rPr>
          <w:bCs/>
          <w:b/>
        </w:rPr>
        <w:t xml:space="preserve">Reviewer's Signature:</w:t>
      </w:r>
      <w:r>
        <w:t xml:space="preserve"> </w:t>
      </w:r>
      <w:r>
        <w:t xml:space="preserve">_________________________</w:t>
      </w:r>
    </w:p>
    <w:p>
      <w:pPr>
        <w:pStyle w:val="BodyText"/>
      </w:pPr>
      <w:r>
        <w:rPr>
          <w:bCs/>
          <w:b/>
        </w:rPr>
        <w:t xml:space="preserve">Name:</w:t>
      </w:r>
      <w:r>
        <w:t xml:space="preserve"> </w:t>
      </w:r>
      <w:r>
        <w:t xml:space="preserve">Dr. Elena Martinez</w:t>
      </w:r>
    </w:p>
    <w:p>
      <w:pPr>
        <w:pStyle w:val="BodyText"/>
      </w:pPr>
      <w:r>
        <w:rPr>
          <w:bCs/>
          <w:b/>
        </w:rPr>
        <w:t xml:space="preserve">Title:</w:t>
      </w:r>
      <w:r>
        <w:t xml:space="preserve"> </w:t>
      </w:r>
      <w:r>
        <w:t xml:space="preserve">Senior Medical Consultant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Doctor General Practitioner - Spain Madrid</dc:title>
  <dc:creator/>
  <dc:language>en</dc:language>
  <cp:keywords/>
  <dcterms:created xsi:type="dcterms:W3CDTF">2026-10-10T07:34:29Z</dcterms:created>
  <dcterms:modified xsi:type="dcterms:W3CDTF">2026-10-10T07:34:29Z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