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Standards</w:t>
      </w:r>
      <w:r>
        <w:t xml:space="preserve"> </w:t>
      </w:r>
      <w:r>
        <w:t xml:space="preserve">in</w:t>
      </w:r>
      <w:r>
        <w:t xml:space="preserve"> </w:t>
      </w:r>
      <w:r>
        <w:t xml:space="preserve">Nigeria</w:t>
      </w:r>
      <w:r>
        <w:t xml:space="preserve"> </w:t>
      </w:r>
      <w:r>
        <w:t xml:space="preserve">Abuja</w:t>
      </w:r>
    </w:p>
    <w:bookmarkStart w:id="26" w:name="Xa63d7e26da178a639e2ed6dad0e8d4390f7aad9"/>
    <w:p>
      <w:pPr>
        <w:pStyle w:val="Heading1"/>
      </w:pPr>
      <w:r>
        <w:t xml:space="preserve">Peer Review Report: Evaluation of the Editor Role and Editorial Integrity</w:t>
      </w:r>
    </w:p>
    <w:p>
      <w:pPr>
        <w:pStyle w:val="FirstParagraph"/>
      </w:pPr>
      <w:r>
        <w:rPr>
          <w:bCs/>
          <w:b/>
        </w:rPr>
        <w:t xml:space="preserve">Subject:</w:t>
      </w:r>
      <w:r>
        <w:t xml:space="preserve"> </w:t>
      </w:r>
      <w:r>
        <w:t xml:space="preserve">Comprehensive Assessment of Editorial Standards and Practices</w:t>
      </w:r>
    </w:p>
    <w:p>
      <w:pPr>
        <w:pStyle w:val="BodyText"/>
      </w:pPr>
      <w:r>
        <w:rPr>
          <w:bCs/>
          <w:b/>
        </w:rPr>
        <w:t xml:space="preserve">Location Context:</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Independent Academic and Technical Review Board</w:t>
      </w:r>
    </w:p>
    <w:p>
      <w:pPr>
        <w:pStyle w:val="BodyText"/>
      </w:pPr>
      <w:r>
        <w:rPr>
          <w:bCs/>
          <w:b/>
        </w:rPr>
        <w:t xml:space="preserve">Scope:</w:t>
      </w:r>
      <w:r>
        <w:t xml:space="preserve"> </w:t>
      </w:r>
      <w:r>
        <w:t xml:space="preserve">Analysis of the Editor's performance, adherence to ethical guidelines, and contextual relevance to the Nigerian media landscape.</w:t>
      </w:r>
    </w:p>
    <w:bookmarkStart w:id="20" w:name="introduction-and-scope-of-the-review"/>
    <w:p>
      <w:pPr>
        <w:pStyle w:val="Heading2"/>
      </w:pPr>
      <w:r>
        <w:t xml:space="preserve">1. Introduction and Scope of the Review</w:t>
      </w:r>
    </w:p>
    <w:p>
      <w:pPr>
        <w:pStyle w:val="FirstParagraph"/>
      </w:pPr>
      <w:r>
        <w:t xml:space="preserve">This Peer Review Report serves as a formal evaluation of the professional conduct, technical proficiency, and ethical adherence of the Editor in question. The review is conducted with specific regard to the operational environment of Nigeria Abuja, a hub of political, cultural, and journalistic significance. As the capital city, Abuja demands a heightened level of editorial responsibility, given its proximity to federal institutions and its role as the primary conduit for national information dissemination.</w:t>
      </w:r>
    </w:p>
    <w:p>
      <w:pPr>
        <w:pStyle w:val="BodyText"/>
      </w:pPr>
      <w:r>
        <w:t xml:space="preserve">The primary objective of this report is to assess whether the Editor maintains the rigorous standards required for credible journalism and academic publishing within this specific jurisdiction. The review examines the Editor's ability to navigate the complex socio-political landscape of Nigeria while upholding the universal principles of accuracy, fairness, and impartiality. Furthermore, it evaluates the Editor's contribution to the development of media literacy and professional standards in the Federal Capital Territory.</w:t>
      </w:r>
    </w:p>
    <w:bookmarkEnd w:id="20"/>
    <w:bookmarkStart w:id="21" w:name="Xec2db939a4235d6e301fa0800b9f109255aea4f"/>
    <w:p>
      <w:pPr>
        <w:pStyle w:val="Heading2"/>
      </w:pPr>
      <w:r>
        <w:t xml:space="preserve">2. Evaluation of Editorial Standards and Accuracy</w:t>
      </w:r>
    </w:p>
    <w:p>
      <w:pPr>
        <w:pStyle w:val="FirstParagraph"/>
      </w:pPr>
      <w:r>
        <w:t xml:space="preserve">The cornerstone of any reputable publication is the integrity of its Editor. In the context of Nigeria Abuja, where misinformation can have profound political and social consequences, the Editor's role as a gatekeeper is paramount. This review finds that the Editor has demonstrated a commendable commitment to factual accuracy. The editorial process appears to be robust, involving multiple layers of verification before content is published.</w:t>
      </w:r>
    </w:p>
    <w:p>
      <w:pPr>
        <w:pStyle w:val="BodyText"/>
      </w:pPr>
      <w:r>
        <w:t xml:space="preserve">Specifically, the Editor has shown proficiency in fact-checking mechanisms that are essential for reporting on government activities, legislative processes, and public policy debates. The ability to distinguish between verified news and speculative rumor is a critical skill in the Abuja media ecosystem. The Editor's track record indicates a consistent effort to correct errors promptly and transparently, a practice that enhances the credibility of the publication among its readership.</w:t>
      </w:r>
    </w:p>
    <w:p>
      <w:pPr>
        <w:pStyle w:val="BodyText"/>
      </w:pPr>
      <w:r>
        <w:t xml:space="preserve">However, the review notes that while general accuracy is high, there is room for improvement in the technical editing of specialized content. Articles dealing with complex economic data or legal frameworks occasionally lack the necessary clarity for the general public. The Editor is encouraged to implement more rigorous technical review processes for such specialized topics to ensure that the information is not only accurate but also accessible.</w:t>
      </w:r>
    </w:p>
    <w:bookmarkEnd w:id="21"/>
    <w:bookmarkStart w:id="22" w:name="ethical-compliance-and-impartiality"/>
    <w:p>
      <w:pPr>
        <w:pStyle w:val="Heading2"/>
      </w:pPr>
      <w:r>
        <w:t xml:space="preserve">3. Ethical Compliance and Impartiality</w:t>
      </w:r>
    </w:p>
    <w:p>
      <w:pPr>
        <w:pStyle w:val="FirstParagraph"/>
      </w:pPr>
      <w:r>
        <w:t xml:space="preserve">Ethical journalism is non-negotiable, particularly in a diverse and politically charged environment like Nigeria Abuja. This Peer Review Report assesses the Editor's adherence to the Code of Conduct for Journalists in Nigeria and international ethical standards. The review confirms that the Editor generally maintains a high degree of impartiality, avoiding overt bias in the selection and presentation of news stories.</w:t>
      </w:r>
    </w:p>
    <w:p>
      <w:pPr>
        <w:pStyle w:val="BodyText"/>
      </w:pPr>
      <w:r>
        <w:t xml:space="preserve">The Editor has successfully navigated potential conflicts of interest, particularly in stories involving government officials and corporate entities. The transparency regarding funding sources and potential affiliations is evident, which is crucial for maintaining public trust. Furthermore, the Editor has demonstrated sensitivity to the cultural and religious diversity of the Nigerian population, ensuring that content is respectful and inclusive.</w:t>
      </w:r>
    </w:p>
    <w:p>
      <w:pPr>
        <w:pStyle w:val="BodyText"/>
      </w:pPr>
      <w:r>
        <w:t xml:space="preserve">One area of concern identified during this review is the handling of sensitive political stories. While the Editor strives for neutrality, there are instances where the framing of stories could be perceived as leaning towards a particular political narrative. To strengthen the publication's reputation for independence, the Editor should consider implementing a more structured editorial board review for high-stakes political stories to ensure multiple perspectives are considered.</w:t>
      </w:r>
    </w:p>
    <w:bookmarkEnd w:id="22"/>
    <w:bookmarkStart w:id="23" w:name="contextual-relevance-to-nigeria-abuja"/>
    <w:p>
      <w:pPr>
        <w:pStyle w:val="Heading2"/>
      </w:pPr>
      <w:r>
        <w:t xml:space="preserve">4. Contextual Relevance to Nigeria Abuja</w:t>
      </w:r>
    </w:p>
    <w:p>
      <w:pPr>
        <w:pStyle w:val="FirstParagraph"/>
      </w:pPr>
      <w:r>
        <w:t xml:space="preserve">An effective Editor must possess a deep understanding of the local context. This review highlights the Editor's strong grasp of the unique dynamics of Nigeria Abuja. The publication under the Editor's leadership consistently covers issues relevant to the Federal Capital Territory, including urban development, security challenges, and community engagement.</w:t>
      </w:r>
    </w:p>
    <w:p>
      <w:pPr>
        <w:pStyle w:val="BodyText"/>
      </w:pPr>
      <w:r>
        <w:t xml:space="preserve">The Editor has successfully leveraged the strategic location of Abuja to provide insightful analysis on national issues. By engaging with local stakeholders, government agencies, and civil society organizations, the Editor ensures that the publication remains relevant and responsive to the needs of its audience. This localized approach is a significant strength, as it fosters a sense of community and accountability.</w:t>
      </w:r>
    </w:p>
    <w:p>
      <w:pPr>
        <w:pStyle w:val="BodyText"/>
      </w:pPr>
      <w:r>
        <w:t xml:space="preserve">Additionally, the Editor has shown a commitment to promoting local talent and voices. By featuring articles from Nigerian journalists and experts, the publication contributes to the growth of the local media industry. This is particularly important in Abuja, where there is a growing demand for high-quality, locally produced content that reflects the realities of life in the capital.</w:t>
      </w:r>
    </w:p>
    <w:bookmarkEnd w:id="23"/>
    <w:bookmarkStart w:id="25" w:name="recommendations-for-improvement"/>
    <w:p>
      <w:pPr>
        <w:pStyle w:val="Heading2"/>
      </w:pPr>
      <w:r>
        <w:t xml:space="preserve">5. Recommendations for Improvement</w:t>
      </w:r>
    </w:p>
    <w:p>
      <w:pPr>
        <w:pStyle w:val="FirstParagraph"/>
      </w:pPr>
      <w:r>
        <w:t xml:space="preserve">Based on the findings of this Peer Review Report, the following recommendations are made to enhance the Editor's performance and the overall quality of the publication:</w:t>
      </w:r>
    </w:p>
    <w:p>
      <w:pPr>
        <w:numPr>
          <w:ilvl w:val="0"/>
          <w:numId w:val="1001"/>
        </w:numPr>
        <w:pStyle w:val="Compact"/>
      </w:pPr>
      <w:r>
        <w:rPr>
          <w:bCs/>
          <w:b/>
        </w:rPr>
        <w:t xml:space="preserve">Enhance Technical Editing:</w:t>
      </w:r>
      <w:r>
        <w:t xml:space="preserve"> </w:t>
      </w:r>
      <w:r>
        <w:t xml:space="preserve">Implement specialized review processes for articles dealing with complex technical, legal, or economic topics to ensure clarity and accuracy.</w:t>
      </w:r>
    </w:p>
    <w:p>
      <w:pPr>
        <w:numPr>
          <w:ilvl w:val="0"/>
          <w:numId w:val="1001"/>
        </w:numPr>
        <w:pStyle w:val="Compact"/>
      </w:pPr>
      <w:r>
        <w:rPr>
          <w:bCs/>
          <w:b/>
        </w:rPr>
        <w:t xml:space="preserve">Strengthen Editorial Independence:</w:t>
      </w:r>
      <w:r>
        <w:t xml:space="preserve"> </w:t>
      </w:r>
      <w:r>
        <w:t xml:space="preserve">Establish a formal editorial board to review high-stakes political stories and mitigate potential biases.</w:t>
      </w:r>
    </w:p>
    <w:p>
      <w:pPr>
        <w:numPr>
          <w:ilvl w:val="0"/>
          <w:numId w:val="1001"/>
        </w:numPr>
        <w:pStyle w:val="Compact"/>
      </w:pPr>
      <w:r>
        <w:rPr>
          <w:bCs/>
          <w:b/>
        </w:rPr>
        <w:t xml:space="preserve">Invest in Digital Literacy:</w:t>
      </w:r>
      <w:r>
        <w:t xml:space="preserve"> </w:t>
      </w:r>
      <w:r>
        <w:t xml:space="preserve">Provide training for the editorial team on digital verification tools to combat misinformation and fake news, which are prevalent in the Nigerian media landscape.</w:t>
      </w:r>
    </w:p>
    <w:p>
      <w:pPr>
        <w:numPr>
          <w:ilvl w:val="0"/>
          <w:numId w:val="1001"/>
        </w:numPr>
        <w:pStyle w:val="Compact"/>
      </w:pPr>
      <w:r>
        <w:rPr>
          <w:bCs/>
          <w:b/>
        </w:rPr>
        <w:t xml:space="preserve">Expand Community Engagement:</w:t>
      </w:r>
      <w:r>
        <w:t xml:space="preserve"> </w:t>
      </w:r>
      <w:r>
        <w:t xml:space="preserve">Increase efforts to engage with diverse communities within Abuja to ensure that the publication reflects the voices and concerns of all residents.</w:t>
      </w:r>
    </w:p>
    <w:bookmarkStart w:id="24" w:name="final-verdict"/>
    <w:p>
      <w:pPr>
        <w:pStyle w:val="Heading3"/>
      </w:pPr>
      <w:r>
        <w:t xml:space="preserve">Final Verdict</w:t>
      </w:r>
    </w:p>
    <w:p>
      <w:pPr>
        <w:pStyle w:val="FirstParagraph"/>
      </w:pPr>
      <w:r>
        <w:t xml:space="preserve">The Editor has demonstrated a strong commitment to journalistic excellence and ethical standards. The publication serves as a vital source of information for the people of Nigeria Abuja. By addressing the areas for improvement identified in this report, the Editor can further elevate the quality and impact of the publication, reinforcing its role as a trusted voice in the nation's capital.</w:t>
      </w:r>
    </w:p>
    <w:bookmarkEnd w:id="24"/>
    <w:p>
      <w:pPr>
        <w:pStyle w:val="BodyText"/>
      </w:pPr>
      <w:r>
        <w:rPr>
          <w:bCs/>
          <w:b/>
        </w:rPr>
        <w:t xml:space="preserve">Report Prepared By:</w:t>
      </w:r>
      <w:r>
        <w:br/>
      </w:r>
      <w:r>
        <w:t xml:space="preserve">Independent Peer Review Committee</w:t>
      </w:r>
      <w:r>
        <w:br/>
      </w:r>
      <w:r>
        <w:t xml:space="preserve">Media and Communications Division</w:t>
      </w:r>
      <w:r>
        <w:br/>
      </w:r>
      <w:r>
        <w:t xml:space="preserve">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Standards in Nigeria Abuja</dc:title>
  <dc:creator/>
  <dc:language>en</dc:language>
  <cp:keywords/>
  <dcterms:created xsi:type="dcterms:W3CDTF">2026-10-10T08:41:58Z</dcterms:created>
  <dcterms:modified xsi:type="dcterms:W3CDTF">2026-10-10T08:41:58Z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