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Location Context:</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Review Board</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proposed Editor software solution intended for deployment within the professional and academic sectors of Tanzania Dar es Salaam. The primary objective of this review is to evaluate the technical robustness, cultural relevance, and operational efficiency of the Editor in the specific context of Dar es Salaam's digital infrastructure. The review panel has analyzed the Editor's capabilities regarding content creation, collaboration, and localization. The findings indicate that while the Editor possesses strong core functionalities, specific adaptations are required to fully meet the unique demands of users in Tanzania Dar es Salaam.</w:t>
      </w:r>
    </w:p>
    <w:bookmarkEnd w:id="21"/>
    <w:bookmarkStart w:id="22" w:name="introduction-and-scope"/>
    <w:p>
      <w:pPr>
        <w:pStyle w:val="Heading2"/>
      </w:pPr>
      <w:r>
        <w:t xml:space="preserve">2. Introduction and Scope</w:t>
      </w:r>
    </w:p>
    <w:p>
      <w:pPr>
        <w:pStyle w:val="FirstParagraph"/>
      </w:pPr>
      <w:r>
        <w:t xml:space="preserve">Tanzania Dar es Salaam serves as the commercial hub of East Africa, characterized by a rapidly growing digital economy and a diverse linguistic landscape. The introduction of a new Editor tool in this region is significant for enhancing productivity in media, education, and government sectors. This Peer Review Report focuses on three critical dimensions: the technical performance of the Editor, its usability for local stakeholders, and its alignment with the regulatory and cultural environment of Tanzania Dar es Salaam.</w:t>
      </w:r>
    </w:p>
    <w:p>
      <w:pPr>
        <w:pStyle w:val="BodyText"/>
      </w:pPr>
      <w:r>
        <w:t xml:space="preserve">The scope of this review encompasses the Editor's interface design, language support, offline capabilities, and integration with existing local systems. The review panel acknowledges that an Editor deployed in Tanzania Dar es Salaam must not only function as a standard text manipulation tool but also serve as a bridge for digital inclusion and efficient communication.</w:t>
      </w:r>
    </w:p>
    <w:bookmarkEnd w:id="22"/>
    <w:bookmarkStart w:id="25" w:name="technical-evaluation-of-the-editor"/>
    <w:p>
      <w:pPr>
        <w:pStyle w:val="Heading2"/>
      </w:pPr>
      <w:r>
        <w:t xml:space="preserve">3. Technical Evaluation of the Editor</w:t>
      </w:r>
    </w:p>
    <w:bookmarkStart w:id="23" w:name="X39f97738eea14476e4db8af763e85ccd339c5d1"/>
    <w:p>
      <w:pPr>
        <w:pStyle w:val="Heading3"/>
      </w:pPr>
      <w:r>
        <w:t xml:space="preserve">3.1 Performance and Infrastructure Compatibility</w:t>
      </w:r>
    </w:p>
    <w:p>
      <w:pPr>
        <w:pStyle w:val="FirstParagraph"/>
      </w:pPr>
      <w:r>
        <w:t xml:space="preserve">A critical aspect of this Peer Review Report is the assessment of the Editor's performance under the network conditions typical of Tanzania Dar es Salaam. Internet connectivity in the city, while improving, can still be intermittent. The Editor was tested for its ability to function in low-bandwidth environments. The review found that the Editor's cloud-syncing mechanism is robust, but the offline mode requires optimization. For the Editor to be truly effective in Tanzania Dar es Salaam, it must ensure seamless data synchronization once connectivity is restored, preventing data loss for users who may experience frequent power or network outages.</w:t>
      </w:r>
    </w:p>
    <w:bookmarkEnd w:id="23"/>
    <w:bookmarkStart w:id="24" w:name="security-and-data-sovereignty"/>
    <w:p>
      <w:pPr>
        <w:pStyle w:val="Heading3"/>
      </w:pPr>
      <w:r>
        <w:t xml:space="preserve">3.2 Security and Data Sovereignty</w:t>
      </w:r>
    </w:p>
    <w:p>
      <w:pPr>
        <w:pStyle w:val="FirstParagraph"/>
      </w:pPr>
      <w:r>
        <w:t xml:space="preserve">Data privacy is a growing concern in Tanzania Dar es Salaam. This Peer Review Report highlights the need for the Editor to comply with local data protection regulations. The current architecture of the Editor stores data on external servers. To gain trust among government and corporate entities in Tanzania Dar es Salaam, the Editor should offer options for local data hosting or encrypted data storage that adheres to Tanzanian legal frameworks.</w:t>
      </w:r>
    </w:p>
    <w:bookmarkEnd w:id="24"/>
    <w:bookmarkEnd w:id="25"/>
    <w:bookmarkStart w:id="28" w:name="usability-and-localization"/>
    <w:p>
      <w:pPr>
        <w:pStyle w:val="Heading2"/>
      </w:pPr>
      <w:r>
        <w:t xml:space="preserve">4. Usability and Localization</w:t>
      </w:r>
    </w:p>
    <w:bookmarkStart w:id="26" w:name="language-support"/>
    <w:p>
      <w:pPr>
        <w:pStyle w:val="Heading3"/>
      </w:pPr>
      <w:r>
        <w:t xml:space="preserve">4.1 Language Support</w:t>
      </w:r>
    </w:p>
    <w:p>
      <w:pPr>
        <w:pStyle w:val="FirstParagraph"/>
      </w:pPr>
      <w:r>
        <w:t xml:space="preserve">The linguistic diversity of Tanzania Dar es Salaam is a defining feature of the region. While English is widely used in business and education, Swahili is the national language and the primary medium of communication for the majority of the population. This Peer Review Report strongly recommends that the Editor includes comprehensive support for Swahili, including spell-checking, grammar correction, and right-to-left text handling if applicable for specific local scripts. Currently, the Editor's language tools are limited to major global languages. Enhancing the Editor to support Swahili nuances is essential for its adoption in Tanzania Dar es Salaam.</w:t>
      </w:r>
    </w:p>
    <w:bookmarkEnd w:id="26"/>
    <w:bookmarkStart w:id="27" w:name="user-interface-design"/>
    <w:p>
      <w:pPr>
        <w:pStyle w:val="Heading3"/>
      </w:pPr>
      <w:r>
        <w:t xml:space="preserve">4.2 User Interface Design</w:t>
      </w:r>
    </w:p>
    <w:p>
      <w:pPr>
        <w:pStyle w:val="FirstParagraph"/>
      </w:pPr>
      <w:r>
        <w:t xml:space="preserve">The Editor's interface is modern and intuitive. However, this Peer Review Report notes that the design assumes a high level of digital literacy. In Tanzania Dar es Salaam, where digital skills vary across different demographic groups, the Editor should incorporate simplified modes or guided tutorials. The visual design should also be culturally sensitive, avoiding imagery or metaphors that may not resonate with users in Tanzania Dar es Salaam.</w:t>
      </w:r>
    </w:p>
    <w:bookmarkEnd w:id="27"/>
    <w:bookmarkEnd w:id="28"/>
    <w:bookmarkStart w:id="29" w:name="X33e38c37e35ec19cf67a57ccc38d28554ea365a"/>
    <w:p>
      <w:pPr>
        <w:pStyle w:val="Heading2"/>
      </w:pPr>
      <w:r>
        <w:t xml:space="preserve">5. Functional Requirements and Collaboration</w:t>
      </w:r>
    </w:p>
    <w:p>
      <w:pPr>
        <w:pStyle w:val="FirstParagraph"/>
      </w:pPr>
      <w:r>
        <w:t xml:space="preserve">Collaboration is a key feature of the Editor. In the context of Tanzania Dar es Salaam, where team-based projects are common in both the public and private sectors, the Editor's real-time collaboration tools are vital. This Peer Review Report evaluates the Editor's ability to handle multiple users editing a document simultaneously. The tests showed that the Editor performs well in this regard. However, the notification system needs to be integrated with popular local communication platforms, such as WhatsApp, which is ubiquitous in Tanzania Dar es Salaam. This integration would significantly enhance the Editor's utility for local teams.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Editor's deployment in Tanzania Dar es Salaam:</w:t>
      </w:r>
    </w:p>
    <w:p>
      <w:pPr>
        <w:numPr>
          <w:ilvl w:val="0"/>
          <w:numId w:val="1001"/>
        </w:numPr>
        <w:pStyle w:val="Compact"/>
      </w:pPr>
      <w:r>
        <w:rPr>
          <w:bCs/>
          <w:b/>
        </w:rPr>
        <w:t xml:space="preserve">Enhance Offline Functionality:</w:t>
      </w:r>
      <w:r>
        <w:t xml:space="preserve"> </w:t>
      </w:r>
      <w:r>
        <w:t xml:space="preserve">Optimize the Editor to ensure robust offline capabilities and reliable sync mechanisms to accommodate intermittent connectivity in Tanzania Dar es Salaam.</w:t>
      </w:r>
    </w:p>
    <w:p>
      <w:pPr>
        <w:numPr>
          <w:ilvl w:val="0"/>
          <w:numId w:val="1001"/>
        </w:numPr>
        <w:pStyle w:val="Compact"/>
      </w:pPr>
      <w:r>
        <w:rPr>
          <w:bCs/>
          <w:b/>
        </w:rPr>
        <w:t xml:space="preserve">Localize Language Support:</w:t>
      </w:r>
      <w:r>
        <w:t xml:space="preserve"> </w:t>
      </w:r>
      <w:r>
        <w:t xml:space="preserve">Implement advanced Swahili language tools, including grammar and spell-check, to make the Editor accessible to a broader audience in Tanzania Dar es Salaam.</w:t>
      </w:r>
    </w:p>
    <w:p>
      <w:pPr>
        <w:numPr>
          <w:ilvl w:val="0"/>
          <w:numId w:val="1001"/>
        </w:numPr>
        <w:pStyle w:val="Compact"/>
      </w:pPr>
      <w:r>
        <w:rPr>
          <w:bCs/>
          <w:b/>
        </w:rPr>
        <w:t xml:space="preserve">Ensure Data Compliance:</w:t>
      </w:r>
      <w:r>
        <w:t xml:space="preserve"> </w:t>
      </w:r>
      <w:r>
        <w:t xml:space="preserve">Align the Editor's data storage practices with Tanzanian data protection laws to build trust among local users.</w:t>
      </w:r>
    </w:p>
    <w:p>
      <w:pPr>
        <w:numPr>
          <w:ilvl w:val="0"/>
          <w:numId w:val="1001"/>
        </w:numPr>
        <w:pStyle w:val="Compact"/>
      </w:pPr>
      <w:r>
        <w:rPr>
          <w:bCs/>
          <w:b/>
        </w:rPr>
        <w:t xml:space="preserve">Integrate Local Communication Tools:</w:t>
      </w:r>
      <w:r>
        <w:t xml:space="preserve"> </w:t>
      </w:r>
      <w:r>
        <w:t xml:space="preserve">Add support for notifications via WhatsApp and other platforms popular in Tanzania Dar es Salaam to improve collaboration.</w:t>
      </w:r>
    </w:p>
    <w:p>
      <w:pPr>
        <w:numPr>
          <w:ilvl w:val="0"/>
          <w:numId w:val="1001"/>
        </w:numPr>
        <w:pStyle w:val="Compact"/>
      </w:pPr>
      <w:r>
        <w:rPr>
          <w:bCs/>
          <w:b/>
        </w:rPr>
        <w:t xml:space="preserve">Simplify User Interface:</w:t>
      </w:r>
      <w:r>
        <w:t xml:space="preserve"> </w:t>
      </w:r>
      <w:r>
        <w:t xml:space="preserve">Introduce guided tutorials and simplified modes to assist users with varying levels of digital literacy in Tanzania Dar es Salaam.</w:t>
      </w:r>
    </w:p>
    <w:bookmarkEnd w:id="30"/>
    <w:bookmarkStart w:id="31" w:name="conclusion"/>
    <w:p>
      <w:pPr>
        <w:pStyle w:val="Heading2"/>
      </w:pPr>
      <w:r>
        <w:t xml:space="preserve">7. Conclusion</w:t>
      </w:r>
    </w:p>
    <w:p>
      <w:pPr>
        <w:pStyle w:val="FirstParagraph"/>
      </w:pPr>
      <w:r>
        <w:t xml:space="preserve">In conclusion, this Peer Review Report affirms that the Editor has the potential to become a valuable tool for professionals and institutions in Tanzania Dar es Salaam. However, its success will depend on addressing the specific technical, linguistic, and cultural needs of the region. By implementing the recommendations outlined in this report, the Editor can be tailored to thrive in the dynamic environment of Tanzania Dar es Salaam, contributing to the city's digital transformation and enhancing productivity across various sectors. The review panel urges the development team to prioritize these adaptations to ensure the Editor is not just a global product, but a locally relevant solution for Tanzania Dar es Salaam.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in Tanzania Dar es Salaam</dc:title>
  <dc:creator/>
  <dc:language>en</dc:language>
  <cp:keywords/>
  <dcterms:created xsi:type="dcterms:W3CDTF">2026-10-10T09:23:02Z</dcterms:created>
  <dcterms:modified xsi:type="dcterms:W3CDTF">2026-10-10T09:23:02Z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