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Harare,</w:t>
      </w:r>
      <w:r>
        <w:t xml:space="preserve"> </w:t>
      </w:r>
      <w:r>
        <w:t xml:space="preserve">Zimbabwe</w:t>
      </w:r>
    </w:p>
    <w:bookmarkStart w:id="30" w:name="X92f22479c23c90751b9cb9e61d389ada38558fe"/>
    <w:p>
      <w:pPr>
        <w:pStyle w:val="Heading1"/>
      </w:pPr>
      <w:r>
        <w:t xml:space="preserve">Peer Review Report: Evaluation of Editorial Software Solutions for Harare, Zimbabwe</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Technical and Operational Assessment of an</w:t>
      </w:r>
      <w:r>
        <w:t xml:space="preserve"> </w:t>
      </w:r>
      <w:r>
        <w:rPr>
          <w:bCs/>
          <w:b/>
        </w:rPr>
        <w:t xml:space="preserve">Editor</w:t>
      </w:r>
      <w:r>
        <w:t xml:space="preserve"> </w:t>
      </w:r>
      <w:r>
        <w:t xml:space="preserve">Application</w:t>
      </w:r>
    </w:p>
    <w:p>
      <w:pPr>
        <w:pStyle w:val="BodyText"/>
      </w:pPr>
      <w:r>
        <w:rPr>
          <w:bCs/>
          <w:b/>
        </w:rPr>
        <w:t xml:space="preserve">Target Region:</w:t>
      </w:r>
      <w:r>
        <w:t xml:space="preserve"> </w:t>
      </w:r>
      <w:r>
        <w:rPr>
          <w:bCs/>
          <w:b/>
        </w:rPr>
        <w:t xml:space="preserve">Zimbabwe Harare</w:t>
      </w:r>
      <w:r>
        <w:t xml:space="preserve"> </w:t>
      </w:r>
      <w:r>
        <w:t xml:space="preserve">(Urban and Peri-urban Contexts)</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Technical Working Group on Digital Infrastructure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presents a comprehensive evaluation of a proposed text and content</w:t>
      </w:r>
      <w:r>
        <w:t xml:space="preserve"> </w:t>
      </w:r>
      <w:r>
        <w:rPr>
          <w:bCs/>
          <w:b/>
        </w:rPr>
        <w:t xml:space="preserve">Editor</w:t>
      </w:r>
      <w:r>
        <w:t xml:space="preserve"> </w:t>
      </w:r>
      <w:r>
        <w:t xml:space="preserve">software solution intended for deployment within the academic, journalistic, and administrative sectors of</w:t>
      </w:r>
      <w:r>
        <w:t xml:space="preserve"> </w:t>
      </w:r>
      <w:r>
        <w:rPr>
          <w:bCs/>
          <w:b/>
        </w:rPr>
        <w:t xml:space="preserve">Zimbabwe Harare</w:t>
      </w:r>
      <w:r>
        <w:t xml:space="preserve">. The review panel assessed the software's technical architecture, usability, localization capabilities, and resilience against the specific infrastructural challenges prevalent in the region. The primary objective was to determine if the</w:t>
      </w:r>
      <w:r>
        <w:t xml:space="preserve"> </w:t>
      </w:r>
      <w:r>
        <w:rPr>
          <w:bCs/>
          <w:b/>
        </w:rPr>
        <w:t xml:space="preserve">Editor</w:t>
      </w:r>
      <w:r>
        <w:t xml:space="preserve"> </w:t>
      </w:r>
      <w:r>
        <w:t xml:space="preserve">meets the rigorous standards required for professional use in Harare's dynamic digital ecosystem.</w:t>
      </w:r>
    </w:p>
    <w:p>
      <w:pPr>
        <w:pStyle w:val="BodyText"/>
      </w:pPr>
      <w:r>
        <w:t xml:space="preserve">The consensus of the review panel is that while the</w:t>
      </w:r>
      <w:r>
        <w:t xml:space="preserve"> </w:t>
      </w:r>
      <w:r>
        <w:rPr>
          <w:bCs/>
          <w:b/>
        </w:rPr>
        <w:t xml:space="preserve">Editor</w:t>
      </w:r>
      <w:r>
        <w:t xml:space="preserve"> </w:t>
      </w:r>
      <w:r>
        <w:t xml:space="preserve">demonstrates robust core functionality, specific adaptations are necessary to ensure optimal performance in</w:t>
      </w:r>
      <w:r>
        <w:t xml:space="preserve"> </w:t>
      </w:r>
      <w:r>
        <w:rPr>
          <w:bCs/>
          <w:b/>
        </w:rPr>
        <w:t xml:space="preserve">Zimbabwe Harare</w:t>
      </w:r>
      <w:r>
        <w:t xml:space="preserve">. Key areas of concern include offline accessibility, data synchronization efficiency under low-bandwidth conditions, and support for local linguistic nuances. This report details these findings and provides actionable recommendations for the development team.</w:t>
      </w:r>
    </w:p>
    <w:bookmarkEnd w:id="20"/>
    <w:bookmarkStart w:id="21" w:name="introduction-and-context"/>
    <w:p>
      <w:pPr>
        <w:pStyle w:val="Heading2"/>
      </w:pPr>
      <w:r>
        <w:t xml:space="preserve">2. Introduction and Context</w:t>
      </w:r>
    </w:p>
    <w:p>
      <w:pPr>
        <w:pStyle w:val="FirstParagraph"/>
      </w:pPr>
      <w:r>
        <w:t xml:space="preserve">The digital landscape in</w:t>
      </w:r>
      <w:r>
        <w:t xml:space="preserve"> </w:t>
      </w:r>
      <w:r>
        <w:rPr>
          <w:bCs/>
          <w:b/>
        </w:rPr>
        <w:t xml:space="preserve">Zimbabwe Harare</w:t>
      </w:r>
      <w:r>
        <w:t xml:space="preserve"> </w:t>
      </w:r>
      <w:r>
        <w:t xml:space="preserve">is characterized by a high demand for efficient content creation tools across universities, media houses, and government institutions. However, this demand is often met with challenges such as intermittent internet connectivity, fluctuating power supply, and a diverse linguistic environment. An</w:t>
      </w:r>
      <w:r>
        <w:t xml:space="preserve"> </w:t>
      </w:r>
      <w:r>
        <w:rPr>
          <w:bCs/>
          <w:b/>
        </w:rPr>
        <w:t xml:space="preserve">Editor</w:t>
      </w:r>
      <w:r>
        <w:t xml:space="preserve"> </w:t>
      </w:r>
      <w:r>
        <w:t xml:space="preserve">tool deployed in this region must therefore be more than a standard word processor; it must be a resilient, adaptive platform capable of supporting continuous workflow despite environmental constraints.</w:t>
      </w:r>
    </w:p>
    <w:p>
      <w:pPr>
        <w:pStyle w:val="BodyText"/>
      </w:pPr>
      <w:r>
        <w:t xml:space="preserve">This</w:t>
      </w:r>
      <w:r>
        <w:t xml:space="preserve"> </w:t>
      </w:r>
      <w:r>
        <w:rPr>
          <w:bCs/>
          <w:b/>
        </w:rPr>
        <w:t xml:space="preserve">Peer Review Report</w:t>
      </w:r>
      <w:r>
        <w:t xml:space="preserve"> </w:t>
      </w:r>
      <w:r>
        <w:t xml:space="preserve">was commissioned to evaluate the candidate</w:t>
      </w:r>
      <w:r>
        <w:t xml:space="preserve"> </w:t>
      </w:r>
      <w:r>
        <w:rPr>
          <w:bCs/>
          <w:b/>
        </w:rPr>
        <w:t xml:space="preserve">Editor</w:t>
      </w:r>
      <w:r>
        <w:t xml:space="preserve"> </w:t>
      </w:r>
      <w:r>
        <w:t xml:space="preserve">against these specific contextual requirements. The review process involved technical testing, user experience simulations, and stakeholder interviews with professionals based in Harare. The findings aim to guide the refinement of the</w:t>
      </w:r>
      <w:r>
        <w:t xml:space="preserve"> </w:t>
      </w:r>
      <w:r>
        <w:rPr>
          <w:bCs/>
          <w:b/>
        </w:rPr>
        <w:t xml:space="preserve">Editor</w:t>
      </w:r>
      <w:r>
        <w:t xml:space="preserve"> </w:t>
      </w:r>
      <w:r>
        <w:t xml:space="preserve">to better serve the unique needs of users in</w:t>
      </w:r>
      <w:r>
        <w:t xml:space="preserve"> </w:t>
      </w:r>
      <w:r>
        <w:rPr>
          <w:bCs/>
          <w:b/>
        </w:rPr>
        <w:t xml:space="preserve">Zimbabwe Harare</w:t>
      </w:r>
      <w:r>
        <w:t xml:space="preserve">.</w:t>
      </w:r>
    </w:p>
    <w:bookmarkEnd w:id="21"/>
    <w:bookmarkStart w:id="24" w:name="technical-architecture-and-performance"/>
    <w:p>
      <w:pPr>
        <w:pStyle w:val="Heading2"/>
      </w:pPr>
      <w:r>
        <w:t xml:space="preserve">3. Technical Architecture and Performance</w:t>
      </w:r>
    </w:p>
    <w:bookmarkStart w:id="22" w:name="offline-functionality-and-data-integrity"/>
    <w:p>
      <w:pPr>
        <w:pStyle w:val="Heading3"/>
      </w:pPr>
      <w:r>
        <w:t xml:space="preserve">3.1 Offline Functionality and Data Integrity</w:t>
      </w:r>
    </w:p>
    <w:p>
      <w:pPr>
        <w:pStyle w:val="FirstParagraph"/>
      </w:pPr>
      <w:r>
        <w:t xml:space="preserve">A critical requirement for any</w:t>
      </w:r>
      <w:r>
        <w:t xml:space="preserve"> </w:t>
      </w:r>
      <w:r>
        <w:rPr>
          <w:bCs/>
          <w:b/>
        </w:rPr>
        <w:t xml:space="preserve">Editor</w:t>
      </w:r>
      <w:r>
        <w:t xml:space="preserve"> </w:t>
      </w:r>
      <w:r>
        <w:t xml:space="preserve">in</w:t>
      </w:r>
      <w:r>
        <w:t xml:space="preserve"> </w:t>
      </w:r>
      <w:r>
        <w:rPr>
          <w:bCs/>
          <w:b/>
        </w:rPr>
        <w:t xml:space="preserve">Zimbabwe Harare</w:t>
      </w:r>
      <w:r>
        <w:t xml:space="preserve"> </w:t>
      </w:r>
      <w:r>
        <w:t xml:space="preserve">is robust offline capability. Given the frequent internet outages reported in the region, the software must allow users to create, edit, and save content without an active connection. The current version of the</w:t>
      </w:r>
      <w:r>
        <w:t xml:space="preserve"> </w:t>
      </w:r>
      <w:r>
        <w:rPr>
          <w:bCs/>
          <w:b/>
        </w:rPr>
        <w:t xml:space="preserve">Editor</w:t>
      </w:r>
      <w:r>
        <w:t xml:space="preserve"> </w:t>
      </w:r>
      <w:r>
        <w:t xml:space="preserve">supports offline mode, but the peer review identified latency issues when switching between online and offline states.</w:t>
      </w:r>
    </w:p>
    <w:p>
      <w:pPr>
        <w:pStyle w:val="BodyText"/>
      </w:pPr>
      <w:r>
        <w:t xml:space="preserve">The review panel recommends implementing a more sophisticated local caching mechanism. This will ensure that documents are saved locally in real-time and synchronized seamlessly once connectivity is restored. This is particularly important for users in Harare who may rely on mobile data with limited data bundles, making efficient synchronization a priority.</w:t>
      </w:r>
    </w:p>
    <w:bookmarkEnd w:id="22"/>
    <w:bookmarkStart w:id="23" w:name="resource-efficiency"/>
    <w:p>
      <w:pPr>
        <w:pStyle w:val="Heading3"/>
      </w:pPr>
      <w:r>
        <w:t xml:space="preserve">3.2 Resource Efficiency</w:t>
      </w:r>
    </w:p>
    <w:p>
      <w:pPr>
        <w:pStyle w:val="FirstParagraph"/>
      </w:pPr>
      <w:r>
        <w:t xml:space="preserve">Many users in</w:t>
      </w:r>
      <w:r>
        <w:t xml:space="preserve"> </w:t>
      </w:r>
      <w:r>
        <w:rPr>
          <w:bCs/>
          <w:b/>
        </w:rPr>
        <w:t xml:space="preserve">Zimbabwe Harare</w:t>
      </w:r>
      <w:r>
        <w:t xml:space="preserve"> </w:t>
      </w:r>
      <w:r>
        <w:t xml:space="preserve">operate on older hardware or devices with limited processing power. The</w:t>
      </w:r>
      <w:r>
        <w:t xml:space="preserve"> </w:t>
      </w:r>
      <w:r>
        <w:rPr>
          <w:bCs/>
          <w:b/>
        </w:rPr>
        <w:t xml:space="preserve">Editor</w:t>
      </w:r>
      <w:r>
        <w:t xml:space="preserve"> </w:t>
      </w:r>
      <w:r>
        <w:t xml:space="preserve">must be lightweight and optimized for performance on low-end systems. During testing, the</w:t>
      </w:r>
      <w:r>
        <w:t xml:space="preserve"> </w:t>
      </w:r>
      <w:r>
        <w:rPr>
          <w:bCs/>
          <w:b/>
        </w:rPr>
        <w:t xml:space="preserve">Editor</w:t>
      </w:r>
      <w:r>
        <w:t xml:space="preserve"> </w:t>
      </w:r>
      <w:r>
        <w:t xml:space="preserve">showed acceptable performance on modern machines but experienced noticeable lag on devices with less than 4GB of RAM.</w:t>
      </w:r>
    </w:p>
    <w:p>
      <w:pPr>
        <w:pStyle w:val="BodyText"/>
      </w:pPr>
      <w:r>
        <w:t xml:space="preserve">To address this, the development team should optimize the application's memory usage and reduce the footprint of background processes. This will ensure that the</w:t>
      </w:r>
      <w:r>
        <w:t xml:space="preserve"> </w:t>
      </w:r>
      <w:r>
        <w:rPr>
          <w:bCs/>
          <w:b/>
        </w:rPr>
        <w:t xml:space="preserve">Editor</w:t>
      </w:r>
      <w:r>
        <w:t xml:space="preserve"> </w:t>
      </w:r>
      <w:r>
        <w:t xml:space="preserve">remains responsive and accessible to a broader user base in Harare, including students and small business owners who may not have access to high-end computing resources.</w:t>
      </w:r>
    </w:p>
    <w:bookmarkEnd w:id="23"/>
    <w:bookmarkEnd w:id="24"/>
    <w:bookmarkStart w:id="27" w:name="usability-and-localization"/>
    <w:p>
      <w:pPr>
        <w:pStyle w:val="Heading2"/>
      </w:pPr>
      <w:r>
        <w:t xml:space="preserve">4. Usability and Localization</w:t>
      </w:r>
    </w:p>
    <w:bookmarkStart w:id="25" w:name="linguistic-support"/>
    <w:p>
      <w:pPr>
        <w:pStyle w:val="Heading3"/>
      </w:pPr>
      <w:r>
        <w:t xml:space="preserve">4.1 Linguistic Support</w:t>
      </w:r>
    </w:p>
    <w:p>
      <w:pPr>
        <w:pStyle w:val="FirstParagraph"/>
      </w:pPr>
      <w:r>
        <w:rPr>
          <w:bCs/>
          <w:b/>
        </w:rPr>
        <w:t xml:space="preserve">Zimbabwe Harare</w:t>
      </w:r>
      <w:r>
        <w:t xml:space="preserve"> </w:t>
      </w:r>
      <w:r>
        <w:t xml:space="preserve">is a multilingual environment where English, Shona, and Ndebele are widely used. While the</w:t>
      </w:r>
      <w:r>
        <w:t xml:space="preserve"> </w:t>
      </w:r>
      <w:r>
        <w:rPr>
          <w:bCs/>
          <w:b/>
        </w:rPr>
        <w:t xml:space="preserve">Editor</w:t>
      </w:r>
      <w:r>
        <w:t xml:space="preserve"> </w:t>
      </w:r>
      <w:r>
        <w:t xml:space="preserve">currently supports English, the peer review highlights the need for enhanced localization features. This includes support for Shona and Ndebele spell-checking, grammar tools, and keyboard layouts.</w:t>
      </w:r>
    </w:p>
    <w:p>
      <w:pPr>
        <w:pStyle w:val="BodyText"/>
      </w:pPr>
      <w:r>
        <w:t xml:space="preserve">Incorporating these linguistic features will make the</w:t>
      </w:r>
      <w:r>
        <w:t xml:space="preserve"> </w:t>
      </w:r>
      <w:r>
        <w:rPr>
          <w:bCs/>
          <w:b/>
        </w:rPr>
        <w:t xml:space="preserve">Editor</w:t>
      </w:r>
      <w:r>
        <w:t xml:space="preserve"> </w:t>
      </w:r>
      <w:r>
        <w:t xml:space="preserve">more inclusive and practical for local users. It will also facilitate the creation of content in indigenous languages, which is increasingly important for cultural preservation and local communication. The review panel strongly recommends prioritizing the development of these localization tools in the next iteration of the</w:t>
      </w:r>
      <w:r>
        <w:t xml:space="preserve"> </w:t>
      </w:r>
      <w:r>
        <w:rPr>
          <w:bCs/>
          <w:b/>
        </w:rPr>
        <w:t xml:space="preserve">Editor</w:t>
      </w:r>
      <w:r>
        <w:t xml:space="preserve">.</w:t>
      </w:r>
    </w:p>
    <w:bookmarkEnd w:id="25"/>
    <w:bookmarkStart w:id="26" w:name="user-interface-and-accessibility"/>
    <w:p>
      <w:pPr>
        <w:pStyle w:val="Heading3"/>
      </w:pPr>
      <w:r>
        <w:t xml:space="preserve">4.2 User Interface and Accessibility</w:t>
      </w:r>
    </w:p>
    <w:p>
      <w:pPr>
        <w:pStyle w:val="FirstParagraph"/>
      </w:pPr>
      <w:r>
        <w:t xml:space="preserve">The user interface of the</w:t>
      </w:r>
      <w:r>
        <w:t xml:space="preserve"> </w:t>
      </w:r>
      <w:r>
        <w:rPr>
          <w:bCs/>
          <w:b/>
        </w:rPr>
        <w:t xml:space="preserve">Editor</w:t>
      </w:r>
      <w:r>
        <w:t xml:space="preserve"> </w:t>
      </w:r>
      <w:r>
        <w:t xml:space="preserve">is generally intuitive, but the peer review identified areas for improvement in terms of accessibility. For instance, the contrast ratios in certain UI elements do not meet WCAG (Web Content Accessibility Guidelines) standards, which could pose challenges for users with visual impairments.</w:t>
      </w:r>
    </w:p>
    <w:p>
      <w:pPr>
        <w:pStyle w:val="BodyText"/>
      </w:pPr>
      <w:r>
        <w:t xml:space="preserve">Additionally, the</w:t>
      </w:r>
      <w:r>
        <w:t xml:space="preserve"> </w:t>
      </w:r>
      <w:r>
        <w:rPr>
          <w:bCs/>
          <w:b/>
        </w:rPr>
        <w:t xml:space="preserve">Editor</w:t>
      </w:r>
      <w:r>
        <w:t xml:space="preserve"> </w:t>
      </w:r>
      <w:r>
        <w:t xml:space="preserve">should support screen readers and other assistive technologies to ensure that it is accessible to all users in</w:t>
      </w:r>
      <w:r>
        <w:t xml:space="preserve"> </w:t>
      </w:r>
      <w:r>
        <w:rPr>
          <w:bCs/>
          <w:b/>
        </w:rPr>
        <w:t xml:space="preserve">Zimbabwe Harare</w:t>
      </w:r>
      <w:r>
        <w:t xml:space="preserve">. This is particularly important in educational and public sector contexts, where inclusivity is a key consideration.</w:t>
      </w:r>
    </w:p>
    <w:bookmarkEnd w:id="26"/>
    <w:bookmarkEnd w:id="27"/>
    <w:bookmarkStart w:id="28" w:name="security-and-data-privacy"/>
    <w:p>
      <w:pPr>
        <w:pStyle w:val="Heading2"/>
      </w:pPr>
      <w:r>
        <w:t xml:space="preserve">5. Security and Data Privacy</w:t>
      </w:r>
    </w:p>
    <w:p>
      <w:pPr>
        <w:pStyle w:val="FirstParagraph"/>
      </w:pPr>
      <w:r>
        <w:t xml:space="preserve">Data security is a paramount concern for any software deployed in</w:t>
      </w:r>
      <w:r>
        <w:t xml:space="preserve"> </w:t>
      </w:r>
      <w:r>
        <w:rPr>
          <w:bCs/>
          <w:b/>
        </w:rPr>
        <w:t xml:space="preserve">Zimbabwe Harare</w:t>
      </w:r>
      <w:r>
        <w:t xml:space="preserve">, especially given the sensitive nature of content created by journalists, academics, and government officials. The</w:t>
      </w:r>
      <w:r>
        <w:t xml:space="preserve"> </w:t>
      </w:r>
      <w:r>
        <w:rPr>
          <w:bCs/>
          <w:b/>
        </w:rPr>
        <w:t xml:space="preserve">Editor</w:t>
      </w:r>
      <w:r>
        <w:t xml:space="preserve"> </w:t>
      </w:r>
      <w:r>
        <w:t xml:space="preserve">employs standard encryption protocols for data in transit and at rest, which is commendable.</w:t>
      </w:r>
    </w:p>
    <w:p>
      <w:pPr>
        <w:pStyle w:val="BodyText"/>
      </w:pPr>
      <w:r>
        <w:t xml:space="preserve">However, the peer review recommends implementing end-to-end encryption for all documents to provide an additional layer of security. This will ensure that even if data is intercepted, it remains unreadable to unauthorized parties. Furthermore, the</w:t>
      </w:r>
      <w:r>
        <w:t xml:space="preserve"> </w:t>
      </w:r>
      <w:r>
        <w:rPr>
          <w:bCs/>
          <w:b/>
        </w:rPr>
        <w:t xml:space="preserve">Editor</w:t>
      </w:r>
      <w:r>
        <w:t xml:space="preserve"> </w:t>
      </w:r>
      <w:r>
        <w:t xml:space="preserve">should comply with local data protection regulations and provide users with clear options for data ownership and deletion.</w:t>
      </w:r>
    </w:p>
    <w:bookmarkEnd w:id="28"/>
    <w:bookmarkStart w:id="29"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finds that the proposed</w:t>
      </w:r>
      <w:r>
        <w:t xml:space="preserve"> </w:t>
      </w:r>
      <w:r>
        <w:rPr>
          <w:bCs/>
          <w:b/>
        </w:rPr>
        <w:t xml:space="preserve">Editor</w:t>
      </w:r>
      <w:r>
        <w:t xml:space="preserve"> </w:t>
      </w:r>
      <w:r>
        <w:t xml:space="preserve">has strong potential to serve the needs of users in</w:t>
      </w:r>
      <w:r>
        <w:t xml:space="preserve"> </w:t>
      </w:r>
      <w:r>
        <w:rPr>
          <w:bCs/>
          <w:b/>
        </w:rPr>
        <w:t xml:space="preserve">Zimbabwe Harare</w:t>
      </w:r>
      <w:r>
        <w:t xml:space="preserve">. However, several enhancements are necessary to ensure its effectiveness and adoption in the region. The key recommendations are as follows:</w:t>
      </w:r>
    </w:p>
    <w:p>
      <w:pPr>
        <w:numPr>
          <w:ilvl w:val="0"/>
          <w:numId w:val="1001"/>
        </w:numPr>
        <w:pStyle w:val="Compact"/>
      </w:pPr>
      <w:r>
        <w:rPr>
          <w:bCs/>
          <w:b/>
        </w:rPr>
        <w:t xml:space="preserve">Enhance Offline Capabilities:</w:t>
      </w:r>
      <w:r>
        <w:t xml:space="preserve"> </w:t>
      </w:r>
      <w:r>
        <w:t xml:space="preserve">Improve local caching and synchronization mechanisms to handle intermittent connectivity.</w:t>
      </w:r>
    </w:p>
    <w:p>
      <w:pPr>
        <w:numPr>
          <w:ilvl w:val="0"/>
          <w:numId w:val="1001"/>
        </w:numPr>
        <w:pStyle w:val="Compact"/>
      </w:pPr>
      <w:r>
        <w:rPr>
          <w:bCs/>
          <w:b/>
        </w:rPr>
        <w:t xml:space="preserve">Optimize for Low-End Hardware:</w:t>
      </w:r>
      <w:r>
        <w:t xml:space="preserve"> </w:t>
      </w:r>
      <w:r>
        <w:t xml:space="preserve">Reduce resource consumption to ensure smooth performance on older devices.</w:t>
      </w:r>
    </w:p>
    <w:p>
      <w:pPr>
        <w:numPr>
          <w:ilvl w:val="0"/>
          <w:numId w:val="1001"/>
        </w:numPr>
        <w:pStyle w:val="Compact"/>
      </w:pPr>
      <w:r>
        <w:rPr>
          <w:bCs/>
          <w:b/>
        </w:rPr>
        <w:t xml:space="preserve">Implement Localization Features:</w:t>
      </w:r>
      <w:r>
        <w:t xml:space="preserve"> </w:t>
      </w:r>
      <w:r>
        <w:t xml:space="preserve">Add support for Shona and Ndebele languages, including spell-checking and grammar tools.</w:t>
      </w:r>
    </w:p>
    <w:p>
      <w:pPr>
        <w:numPr>
          <w:ilvl w:val="0"/>
          <w:numId w:val="1001"/>
        </w:numPr>
        <w:pStyle w:val="Compact"/>
      </w:pPr>
      <w:r>
        <w:rPr>
          <w:bCs/>
          <w:b/>
        </w:rPr>
        <w:t xml:space="preserve">Improve Accessibility:</w:t>
      </w:r>
      <w:r>
        <w:t xml:space="preserve"> </w:t>
      </w:r>
      <w:r>
        <w:t xml:space="preserve">Ensure compliance with WCAG standards and support for assistive technologies.</w:t>
      </w:r>
    </w:p>
    <w:p>
      <w:pPr>
        <w:numPr>
          <w:ilvl w:val="0"/>
          <w:numId w:val="1001"/>
        </w:numPr>
        <w:pStyle w:val="Compact"/>
      </w:pPr>
      <w:r>
        <w:rPr>
          <w:bCs/>
          <w:b/>
        </w:rPr>
        <w:t xml:space="preserve">Strengthen Security:</w:t>
      </w:r>
      <w:r>
        <w:t xml:space="preserve"> </w:t>
      </w:r>
      <w:r>
        <w:t xml:space="preserve">Implement end-to-end encryption and ensure compliance with local data protection laws.</w:t>
      </w:r>
    </w:p>
    <w:p>
      <w:pPr>
        <w:pStyle w:val="FirstParagraph"/>
      </w:pPr>
      <w:r>
        <w:rPr>
          <w:bCs/>
          <w:b/>
        </w:rPr>
        <w:t xml:space="preserve">Final Verdict:</w:t>
      </w:r>
      <w:r>
        <w:t xml:space="preserve"> </w:t>
      </w:r>
      <w:r>
        <w:t xml:space="preserve">The</w:t>
      </w:r>
      <w:r>
        <w:t xml:space="preserve"> </w:t>
      </w:r>
      <w:r>
        <w:rPr>
          <w:bCs/>
          <w:b/>
        </w:rPr>
        <w:t xml:space="preserve">Editor</w:t>
      </w:r>
      <w:r>
        <w:t xml:space="preserve"> </w:t>
      </w:r>
      <w:r>
        <w:t xml:space="preserve">is recommended for conditional approval, pending the implementation of the above-mentioned improvements. With these changes, the</w:t>
      </w:r>
      <w:r>
        <w:t xml:space="preserve"> </w:t>
      </w:r>
      <w:r>
        <w:rPr>
          <w:bCs/>
          <w:b/>
        </w:rPr>
        <w:t xml:space="preserve">Editor</w:t>
      </w:r>
      <w:r>
        <w:t xml:space="preserve"> </w:t>
      </w:r>
      <w:r>
        <w:t xml:space="preserve">will be well-positioned to become a leading content creation tool in</w:t>
      </w:r>
      <w:r>
        <w:t xml:space="preserve"> </w:t>
      </w:r>
      <w:r>
        <w:rPr>
          <w:bCs/>
          <w:b/>
        </w:rPr>
        <w:t xml:space="preserve">Zimbabwe Harare</w:t>
      </w:r>
      <w:r>
        <w:t xml:space="preserve">, supporting the region's digital transformation and fostering greater productivity across various sectors.</w:t>
      </w:r>
    </w:p>
    <w:p>
      <w:pPr>
        <w:pStyle w:val="BodyText"/>
      </w:pPr>
      <w:r>
        <w:t xml:space="preserve">This</w:t>
      </w:r>
      <w:r>
        <w:t xml:space="preserve"> </w:t>
      </w:r>
      <w:r>
        <w:rPr>
          <w:bCs/>
          <w:b/>
        </w:rPr>
        <w:t xml:space="preserve">Peer Review Report</w:t>
      </w:r>
      <w:r>
        <w:t xml:space="preserve"> </w:t>
      </w:r>
      <w:r>
        <w:t xml:space="preserve">serves as a roadmap for the development team to refine the</w:t>
      </w:r>
      <w:r>
        <w:t xml:space="preserve"> </w:t>
      </w:r>
      <w:r>
        <w:rPr>
          <w:bCs/>
          <w:b/>
        </w:rPr>
        <w:t xml:space="preserve">Editor</w:t>
      </w:r>
      <w:r>
        <w:t xml:space="preserve"> </w:t>
      </w:r>
      <w:r>
        <w:t xml:space="preserve">and ensure its success in the unique context of</w:t>
      </w:r>
      <w:r>
        <w:t xml:space="preserve"> </w:t>
      </w:r>
      <w:r>
        <w:rPr>
          <w:bCs/>
          <w:b/>
        </w:rPr>
        <w:t xml:space="preserve">Zimbabwe Harare</w:t>
      </w:r>
      <w:r>
        <w:t xml:space="preserve">. By addressing the identified challenges and leveraging the strengths of the software, the</w:t>
      </w:r>
      <w:r>
        <w:t xml:space="preserve"> </w:t>
      </w:r>
      <w:r>
        <w:rPr>
          <w:bCs/>
          <w:b/>
        </w:rPr>
        <w:t xml:space="preserve">Editor</w:t>
      </w:r>
      <w:r>
        <w:t xml:space="preserve"> </w:t>
      </w:r>
      <w:r>
        <w:t xml:space="preserve">can make a significant positive impact on the digital landscape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Harare, Zimbabwe</dc:title>
  <dc:creator/>
  <dc:language>en</dc:language>
  <cp:keywords/>
  <dcterms:created xsi:type="dcterms:W3CDTF">2026-10-10T06:49:10Z</dcterms:created>
  <dcterms:modified xsi:type="dcterms:W3CDTF">2026-10-10T06:49:10Z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