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Lagos,</w:t>
      </w:r>
      <w:r>
        <w:t xml:space="preserve"> </w:t>
      </w:r>
      <w:r>
        <w:t xml:space="preserve">Nigeria</w:t>
      </w:r>
    </w:p>
    <w:bookmarkStart w:id="27" w:name="Xdea699875a1ea53eca49373cd59084b7ca76eb1"/>
    <w:p>
      <w:pPr>
        <w:pStyle w:val="Heading1"/>
      </w:pPr>
      <w:r>
        <w:t xml:space="preserve">Peer Review Report: Education Administrator</w:t>
      </w:r>
    </w:p>
    <w:p>
      <w:pPr>
        <w:pStyle w:val="FirstParagraph"/>
      </w:pPr>
      <w:r>
        <w:t xml:space="preserve">Subject of Review</w:t>
      </w:r>
    </w:p>
    <w:p>
      <w:pPr>
        <w:pStyle w:val="BodyText"/>
      </w:pPr>
      <w:r>
        <w:t xml:space="preserve">Mr. Adebayo Ogunlesi</w:t>
      </w:r>
    </w:p>
    <w:p>
      <w:pPr>
        <w:pStyle w:val="BodyText"/>
      </w:pPr>
      <w:r>
        <w:t xml:space="preserve">Position</w:t>
      </w:r>
    </w:p>
    <w:p>
      <w:pPr>
        <w:pStyle w:val="BodyText"/>
      </w:pPr>
      <w:r>
        <w:t xml:space="preserve">Senior Education Administrator</w:t>
      </w:r>
    </w:p>
    <w:p>
      <w:pPr>
        <w:pStyle w:val="BodyText"/>
      </w:pPr>
      <w:r>
        <w:t xml:space="preserve">Institution</w:t>
      </w:r>
    </w:p>
    <w:p>
      <w:pPr>
        <w:pStyle w:val="BodyText"/>
      </w:pPr>
      <w:r>
        <w:t xml:space="preserve">Lagos State Model College, Ikeja</w:t>
      </w:r>
    </w:p>
    <w:p>
      <w:pPr>
        <w:pStyle w:val="BodyText"/>
      </w:pPr>
      <w:r>
        <w:t xml:space="preserve">Review Date</w:t>
      </w:r>
    </w:p>
    <w:p>
      <w:pPr>
        <w:pStyle w:val="BodyText"/>
      </w:pPr>
      <w:r>
        <w:t xml:space="preserve">October 24, 2023</w:t>
      </w:r>
    </w:p>
    <w:p>
      <w:pPr>
        <w:pStyle w:val="BodyText"/>
      </w:pPr>
      <w:r>
        <w:t xml:space="preserve">Review Cycle</w:t>
      </w:r>
    </w:p>
    <w:p>
      <w:pPr>
        <w:pStyle w:val="BodyText"/>
      </w:pPr>
      <w:r>
        <w:t xml:space="preserve">Annual Performance Assessment</w:t>
      </w:r>
    </w:p>
    <w:p>
      <w:pPr>
        <w:pStyle w:val="BodyText"/>
      </w:pPr>
      <w:r>
        <w:t xml:space="preserve">Location</w:t>
      </w:r>
    </w:p>
    <w:p>
      <w:pPr>
        <w:pStyle w:val="BodyText"/>
      </w:pPr>
      <w:r>
        <w:t xml:space="preserve">Lagos, Nigeria</w:t>
      </w:r>
    </w:p>
    <w:bookmarkStart w:id="20" w:name="executive-summary"/>
    <w:p>
      <w:pPr>
        <w:pStyle w:val="Heading2"/>
      </w:pPr>
      <w:r>
        <w:t xml:space="preserve">1. Executive Summary</w:t>
      </w:r>
    </w:p>
    <w:p>
      <w:pPr>
        <w:pStyle w:val="FirstParagraph"/>
      </w:pPr>
      <w:r>
        <w:t xml:space="preserve">This Peer Review Report serves as a comprehensive evaluation of the professional performance, administrative capabilities, and leadership qualities of the Education Administrator, Mr. Adebayo Ogunlesi. This assessment is conducted within the dynamic educational landscape of Lagos, Nigeria, a region characterized by rapid urbanization, diverse student demographics, and evolving regulatory standards set by the Lagos State Ministry of Education. The review aims to provide constructive feedback to enhance institutional efficiency, student welfare, and staff development.</w:t>
      </w:r>
    </w:p>
    <w:p>
      <w:pPr>
        <w:pStyle w:val="BodyText"/>
      </w:pPr>
      <w:r>
        <w:t xml:space="preserve">Over the past academic year, the Education Administrator has demonstrated a commendable commitment to aligning the school's operational goals with the broader educational objectives of Lagos State. This report details specific observations regarding strategic planning, stakeholder engagement, resource management, and adherence to local educational policies.</w:t>
      </w:r>
    </w:p>
    <w:bookmarkEnd w:id="20"/>
    <w:bookmarkStart w:id="21" w:name="strategic-leadership-and-vision"/>
    <w:p>
      <w:pPr>
        <w:pStyle w:val="Heading2"/>
      </w:pPr>
      <w:r>
        <w:t xml:space="preserve">2. Strategic Leadership and Vision</w:t>
      </w:r>
    </w:p>
    <w:p>
      <w:pPr>
        <w:pStyle w:val="FirstParagraph"/>
      </w:pPr>
      <w:r>
        <w:t xml:space="preserve">The Education Administrator has exhibited strong strategic foresight in navigating the complexities of the Lagos educational sector. A key strength identified during this peer review is the ability to integrate the Lagos State Universal Basic Education Board (LSUBEB) guidelines into the school's daily operations seamlessly. The administrator successfully spearheaded a curriculum review process that incorporated local cultural values while maintaining international academic standards.</w:t>
      </w:r>
    </w:p>
    <w:p>
      <w:pPr>
        <w:pStyle w:val="BodyText"/>
      </w:pPr>
      <w:r>
        <w:t xml:space="preserve">Furthermore, the administrator's vision for digital transformation is particularly noteworthy. Recognizing the technological gap in many Nigerian public institutions, Mr. Ogunlesi initiated a pilot program to introduce computer literacy labs in collaboration with local tech hubs in Yaba. This initiative not only enhances the employability of students but also positions the institution as a forward-thinking leader in Lagos.</w:t>
      </w:r>
    </w:p>
    <w:bookmarkEnd w:id="21"/>
    <w:bookmarkStart w:id="22" w:name="X39eb0dc792442d6f9e3a36c64535db4c3212d25"/>
    <w:p>
      <w:pPr>
        <w:pStyle w:val="Heading2"/>
      </w:pPr>
      <w:r>
        <w:t xml:space="preserve">3. Operational Management and Resource Allocation</w:t>
      </w:r>
    </w:p>
    <w:p>
      <w:pPr>
        <w:pStyle w:val="FirstParagraph"/>
      </w:pPr>
      <w:r>
        <w:t xml:space="preserve">Effective resource management is critical for an Education Administrator in Nigeria, where funding can be inconsistent. The subject of this review has shown exceptional prudence in financial planning. The peer review committee observed that the administrator implemented a transparent budgeting system that prioritizes essential infrastructure repairs and teaching materials.</w:t>
      </w:r>
    </w:p>
    <w:p>
      <w:pPr>
        <w:pStyle w:val="BodyText"/>
      </w:pPr>
      <w:r>
        <w:t xml:space="preserve">Specific achievements include the renovation of the science laboratories and the procurement of updated textbooks aligned with the Nigerian curriculum. The administrator's ability to secure supplementary funding through alumni networks and corporate social responsibility (CSR) partnerships with Lagos-based companies is a testament to his networking skills and dedication to the school's physical environment.</w:t>
      </w:r>
    </w:p>
    <w:bookmarkEnd w:id="22"/>
    <w:bookmarkStart w:id="23" w:name="X48be881763d8ccbee3cf15d328ecf4f60f1c344"/>
    <w:p>
      <w:pPr>
        <w:pStyle w:val="Heading2"/>
      </w:pPr>
      <w:r>
        <w:t xml:space="preserve">4. Stakeholder Engagement and Community Relations</w:t>
      </w:r>
    </w:p>
    <w:p>
      <w:pPr>
        <w:pStyle w:val="FirstParagraph"/>
      </w:pPr>
      <w:r>
        <w:t xml:space="preserve">In the context of Lagos, where community involvement is vital for school safety and success, the Education Administrator has fostered robust relationships with parents, local government officials, and community leaders. The establishment of a more active Parent-Teacher Association (PTA) has led to increased parental participation in school governance.</w:t>
      </w:r>
    </w:p>
    <w:p>
      <w:pPr>
        <w:pStyle w:val="BodyText"/>
      </w:pPr>
      <w:r>
        <w:t xml:space="preserve">The administrator has also been proactive in addressing security concerns, a significant issue in urban Lagos. By collaborating with the Lagos State Security Trust Fund and local neighborhood watch groups, the school has implemented stricter access control measures, ensuring a safer environment for students and staff. This proactive approach has significantly boosted community trust in the institution.</w:t>
      </w:r>
    </w:p>
    <w:bookmarkEnd w:id="23"/>
    <w:bookmarkStart w:id="24" w:name="staff-development-and-human-resources"/>
    <w:p>
      <w:pPr>
        <w:pStyle w:val="Heading2"/>
      </w:pPr>
      <w:r>
        <w:t xml:space="preserve">5. Staff Development and Human Resources</w:t>
      </w:r>
    </w:p>
    <w:p>
      <w:pPr>
        <w:pStyle w:val="FirstParagraph"/>
      </w:pPr>
      <w:r>
        <w:t xml:space="preserve">A critical aspect of an Education Administrator's role is the mentorship and development of teaching staff. This peer review highlights the administrator's commitment to professional development. Regular workshops on modern pedagogical techniques and classroom management have been organized, often in partnership with the Lagos State Teaching Service Commission.</w:t>
      </w:r>
    </w:p>
    <w:p>
      <w:pPr>
        <w:pStyle w:val="BodyText"/>
      </w:pPr>
      <w:r>
        <w:t xml:space="preserve">The administrator has also introduced a peer-mentoring system where experienced teachers guide newer staff members. This has improved staff retention rates and fostered a collaborative culture within the school. Feedback from staff surveys indicates high satisfaction with the administrator's approachability and willingness to address grievances promptly and fairly.</w:t>
      </w:r>
    </w:p>
    <w:bookmarkEnd w:id="24"/>
    <w:bookmarkStart w:id="25" w:name="areas-for-improvement"/>
    <w:p>
      <w:pPr>
        <w:pStyle w:val="Heading2"/>
      </w:pPr>
      <w:r>
        <w:t xml:space="preserve">6. Areas for Improvement</w:t>
      </w:r>
    </w:p>
    <w:p>
      <w:pPr>
        <w:pStyle w:val="FirstParagraph"/>
      </w:pPr>
      <w:r>
        <w:t xml:space="preserve">While the performance of the Education Administrator is largely exemplary, this peer review identifies areas for further growth:</w:t>
      </w:r>
    </w:p>
    <w:p>
      <w:pPr>
        <w:numPr>
          <w:ilvl w:val="0"/>
          <w:numId w:val="1001"/>
        </w:numPr>
        <w:pStyle w:val="Compact"/>
      </w:pPr>
      <w:r>
        <w:rPr>
          <w:bCs/>
          <w:b/>
        </w:rPr>
        <w:t xml:space="preserve">Documentation and Reporting:</w:t>
      </w:r>
      <w:r>
        <w:t xml:space="preserve"> </w:t>
      </w:r>
      <w:r>
        <w:t xml:space="preserve">There is a need for more rigorous documentation of administrative decisions and project outcomes to ensure better continuity and accountability.</w:t>
      </w:r>
    </w:p>
    <w:p>
      <w:pPr>
        <w:numPr>
          <w:ilvl w:val="0"/>
          <w:numId w:val="1001"/>
        </w:numPr>
        <w:pStyle w:val="Compact"/>
      </w:pPr>
      <w:r>
        <w:rPr>
          <w:bCs/>
          <w:b/>
        </w:rPr>
        <w:t xml:space="preserve">Inclusivity Programs:</w:t>
      </w:r>
      <w:r>
        <w:t xml:space="preserve"> </w:t>
      </w:r>
      <w:r>
        <w:t xml:space="preserve">While general performance is strong, specific programs for students with special educational needs could be expanded to fully comply with Nigeria's disability inclusion policies.</w:t>
      </w:r>
    </w:p>
    <w:p>
      <w:pPr>
        <w:numPr>
          <w:ilvl w:val="0"/>
          <w:numId w:val="1001"/>
        </w:numPr>
        <w:pStyle w:val="Compact"/>
      </w:pPr>
      <w:r>
        <w:rPr>
          <w:bCs/>
          <w:b/>
        </w:rPr>
        <w:t xml:space="preserve">Time Management:</w:t>
      </w:r>
      <w:r>
        <w:t xml:space="preserve"> </w:t>
      </w:r>
      <w:r>
        <w:t xml:space="preserve">The administrator occasionally takes on too many operational tasks personally. Delegating more effectively to middle management would allow for greater focus on long-term strategic planning.</w:t>
      </w:r>
    </w:p>
    <w:bookmarkEnd w:id="25"/>
    <w:bookmarkStart w:id="26" w:name="conclusion-and-recommendations"/>
    <w:p>
      <w:pPr>
        <w:pStyle w:val="Heading2"/>
      </w:pPr>
      <w:r>
        <w:t xml:space="preserve">7. Conclusion and Recommendations</w:t>
      </w:r>
    </w:p>
    <w:p>
      <w:pPr>
        <w:pStyle w:val="FirstParagraph"/>
      </w:pPr>
      <w:r>
        <w:t xml:space="preserve">In conclusion, this Peer Review Report affirms that the Education Administrator, Mr. Adebayo Ogunlesi, is a highly competent and dedicated leader who significantly contributes to the educational excellence of the institution in Lagos, Nigeria. His ability to navigate local challenges, engage stakeholders, and drive operational improvements is commendable.</w:t>
      </w:r>
    </w:p>
    <w:p>
      <w:pPr>
        <w:pStyle w:val="BodyText"/>
      </w:pPr>
      <w:r>
        <w:t xml:space="preserve">It is recommended that the administrator continues to leverage his strong community ties and focuses on the identified areas for improvement. The institution should consider providing additional training in advanced educational leadership and data-driven decision-making to further enhance his effectiveness. Overall, his performance warrants a rating of "Exceeds Expectations."</w:t>
      </w:r>
    </w:p>
    <w:p>
      <w:pPr>
        <w:pStyle w:val="BodyText"/>
      </w:pPr>
      <w:r>
        <w:rPr>
          <w:bCs/>
          <w:b/>
        </w:rPr>
        <w:t xml:space="preserve">Reviewed By:</w:t>
      </w:r>
      <w:r>
        <w:br/>
      </w:r>
      <w:r>
        <w:t xml:space="preserve">Dr. Funke Adeyemi</w:t>
      </w:r>
      <w:r>
        <w:br/>
      </w:r>
      <w:r>
        <w:t xml:space="preserve">Senior Peer Reviewer</w:t>
      </w:r>
      <w:r>
        <w:br/>
      </w:r>
      <w:r>
        <w:t xml:space="preserve">Lagos State Educational Council</w:t>
      </w:r>
    </w:p>
    <w:p>
      <w:pPr>
        <w:pStyle w:val="BodyText"/>
      </w:pPr>
      <w:r>
        <w:rPr>
          <w:bCs/>
          <w:b/>
        </w:rPr>
        <w:t xml:space="preserve">Reviewed By:</w:t>
      </w:r>
      <w:r>
        <w:br/>
      </w:r>
      <w:r>
        <w:t xml:space="preserve">Mr. Chukwuemeka Obi</w:t>
      </w:r>
      <w:r>
        <w:br/>
      </w:r>
      <w:r>
        <w:t xml:space="preserve">Head of Department</w:t>
      </w:r>
      <w:r>
        <w:br/>
      </w:r>
      <w:r>
        <w:t xml:space="preserve">Lagos State Model College</w:t>
      </w:r>
    </w:p>
    <w:p>
      <w:pPr>
        <w:pStyle w:val="BodyText"/>
      </w:pPr>
      <w:r>
        <w:t xml:space="preserve">Confidential Document - For Internal Use Only | Lagos State Ministry of Education Compliance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Lagos, Nigeria</dc:title>
  <dc:creator/>
  <dc:language>en</dc:language>
  <cp:keywords/>
  <dcterms:created xsi:type="dcterms:W3CDTF">2026-10-10T07:08:26Z</dcterms:created>
  <dcterms:modified xsi:type="dcterms:W3CDTF">2026-10-10T07:08:26Z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