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Algerian Association of Electrical Engineers (AAEE) - Algiers Chapter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professional conduct, and project management capabilities of a senior Electrical Engineer operating within the greater Algiers metropolitan area. The review is conducted in accordance with the standards set by the Algerian Ministry of Higher Education and Scientific Research, as well as international best practices for electrical engineering. The primary objective is to ensure that the engineer's work aligns with the rigorous safety and efficiency standards required for the rapidly developing infrastructure of Algiers.</w:t>
      </w:r>
    </w:p>
    <w:p>
      <w:pPr>
        <w:pStyle w:val="BodyText"/>
      </w:pPr>
      <w:r>
        <w:t xml:space="preserve">The scope of this review encompasses the engineer's involvement in high-voltage distribution projects, industrial automation systems, and renewable energy integration initiatives specific to the Algerian context. Given the unique climatic and regulatory environment of Algiers, the assessment places significant emphasis on the engineer's ability to adapt global engineering principles to local constraints.</w:t>
      </w:r>
    </w:p>
    <w:bookmarkEnd w:id="21"/>
    <w:bookmarkStart w:id="22" w:name="X76f30373ad6abd640d150ccbc96cf62ab2b68df"/>
    <w:p>
      <w:pPr>
        <w:pStyle w:val="Heading2"/>
      </w:pPr>
      <w:r>
        <w:t xml:space="preserve">2. Technical Competency and Design Standards</w:t>
      </w:r>
    </w:p>
    <w:p>
      <w:pPr>
        <w:pStyle w:val="FirstParagraph"/>
      </w:pPr>
      <w:r>
        <w:t xml:space="preserve">The Electrical Engineer under review has demonstrated a robust command of electrical design principles. The review team analyzed several schematics and load flow studies related to recent commercial developments in the Hydra and Bab Ezzouar districts. The designs exhibited a thorough understanding of the Algerian National Electricity and Gas Company (Sonelgaz) grid codes.</w:t>
      </w:r>
    </w:p>
    <w:p>
      <w:pPr>
        <w:pStyle w:val="BodyText"/>
      </w:pPr>
      <w:r>
        <w:t xml:space="preserve">A critical aspect of the review focused on the engineer's adherence to safety standards. In the context of Algiers, where urban density is high, the engineer's implementation of arc flash mitigation strategies and proper grounding systems was found to be exemplary. The calculations for short-circuit currents were accurate and compliant with both IEC standards and local Algerian regulations. Furthermore, the selection of equipment showed a keen awareness of the local supply chain, ensuring that components are readily available for maintenance within the country, a crucial factor for long-term project sustainability in Algeria.</w:t>
      </w:r>
    </w:p>
    <w:bookmarkEnd w:id="22"/>
    <w:bookmarkStart w:id="23" w:name="project-management-and-local-adaptation"/>
    <w:p>
      <w:pPr>
        <w:pStyle w:val="Heading2"/>
      </w:pPr>
      <w:r>
        <w:t xml:space="preserve">3. Project Management and Local Adaptation</w:t>
      </w:r>
    </w:p>
    <w:p>
      <w:pPr>
        <w:pStyle w:val="FirstParagraph"/>
      </w:pPr>
      <w:r>
        <w:t xml:space="preserve">Operating in Algiers presents distinct logistical challenges, including traffic congestion affecting site visits and specific bureaucratic procedures for permitting. The reviewed Electrical Engineer has shown exceptional project management skills in navigating these local hurdles. The review board noted that project timelines for the recent industrial automation upgrade in the industrial zone of Oued Smar were met without compromising technical quality.</w:t>
      </w:r>
    </w:p>
    <w:p>
      <w:pPr>
        <w:pStyle w:val="BodyText"/>
      </w:pPr>
      <w:r>
        <w:t xml:space="preserve">The engineer's ability to communicate effectively with local stakeholders, including municipal authorities in Algiers and local subcontractors, was highlighted as a major strength. The report confirms that the engineer successfully bridged the gap between international technical specifications and local execution capabilities. This cultural and professional adaptability is essential for an Electrical Engineer working in the dynamic environment of Algeria's capital.</w:t>
      </w:r>
    </w:p>
    <w:bookmarkEnd w:id="23"/>
    <w:bookmarkStart w:id="24" w:name="X3e4288595c0e2297a8a4807a26db7e86acfd197"/>
    <w:p>
      <w:pPr>
        <w:pStyle w:val="Heading2"/>
      </w:pPr>
      <w:r>
        <w:t xml:space="preserve">4. Innovation and Renewable Energy Integration</w:t>
      </w:r>
    </w:p>
    <w:p>
      <w:pPr>
        <w:pStyle w:val="FirstParagraph"/>
      </w:pPr>
      <w:r>
        <w:t xml:space="preserve">As Algeria accelerates its transition toward renewable energy, the role of the Electrical Engineer is evolving. This peer review specifically assessed the engineer's contributions to solar photovoltaic (PV) integration projects in the Algiers region. The engineer has demonstrated forward-thinking capabilities by designing hybrid systems that effectively manage the intermittency of solar power while maintaining grid stability.</w:t>
      </w:r>
    </w:p>
    <w:p>
      <w:pPr>
        <w:pStyle w:val="BodyText"/>
      </w:pPr>
      <w:r>
        <w:t xml:space="preserve">The review team commends the engineer for incorporating energy efficiency measures that align with the national energy conservation goals. The designs for smart metering and load management systems proposed for residential complexes in Algiers are innovative and technically sound. This focus on sustainability not only benefits the client but also contributes to the broader environmental objectives of Algeria.</w:t>
      </w:r>
    </w:p>
    <w:bookmarkEnd w:id="24"/>
    <w:bookmarkStart w:id="25" w:name="Xd2cdc4e3b8069b8beb50d71e04e4372596def46"/>
    <w:p>
      <w:pPr>
        <w:pStyle w:val="Heading2"/>
      </w:pPr>
      <w:r>
        <w:t xml:space="preserve">5. Professional Ethics and Continuous Development</w:t>
      </w:r>
    </w:p>
    <w:p>
      <w:pPr>
        <w:pStyle w:val="FirstParagraph"/>
      </w:pPr>
      <w:r>
        <w:t xml:space="preserve">Professional ethics are paramount in the engineering field. The Peer Review Report confirms that the Electrical Engineer has maintained the highest standards of integrity. There were no instances of conflict of interest or ethical breaches identified during the review period. The engineer has consistently prioritized public safety and environmental protection in all design decisions.</w:t>
      </w:r>
    </w:p>
    <w:p>
      <w:pPr>
        <w:pStyle w:val="BodyText"/>
      </w:pPr>
      <w:r>
        <w:t xml:space="preserve">Furthermore, the engineer is actively engaged in continuous professional development. Participation in local engineering seminars in Algiers and staying updated with the latest advancements in electrical technology were noted. This commitment to lifelong learning ensures that the engineer remains at the forefront of the profession, capable of addressing the complex challenges facing the electrical infrastructure of Algeria.</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Electrical Engineer under assessment possesses the requisite technical skills, professional judgment, and local expertise to perform at a senior level in Algiers, Algeria. The engineer's work is characterized by technical excellence, adherence to safety standards, and a strong commitment to the development of the local electrical infrastructure.</w:t>
      </w:r>
    </w:p>
    <w:p>
      <w:pPr>
        <w:pStyle w:val="BodyText"/>
      </w:pPr>
      <w:r>
        <w:t xml:space="preserve">The review board recommends the full endorsement of the engineer's professional standing. It is suggested that the engineer continue to lead initiatives in renewable energy integration and mentor junior engineers within the Algiers chapter of the engineering association. This endorsement serves as a testament to the engineer's significant contribution to the field of electrical engineering in Algeria.</w:t>
      </w:r>
    </w:p>
    <w:bookmarkEnd w:id="26"/>
    <w:p>
      <w:pPr>
        <w:pStyle w:val="BodyText"/>
      </w:pPr>
      <w:r>
        <w:rPr>
          <w:bCs/>
          <w:b/>
        </w:rPr>
        <w:t xml:space="preserve">Prepared by:</w:t>
      </w:r>
    </w:p>
    <w:p>
      <w:pPr>
        <w:pStyle w:val="BodyText"/>
      </w:pPr>
      <w:r>
        <w:t xml:space="preserve">Dr. Ahmed Benali, Senior Reviewer</w:t>
      </w:r>
    </w:p>
    <w:p>
      <w:pPr>
        <w:pStyle w:val="BodyText"/>
      </w:pPr>
      <w:r>
        <w:t xml:space="preserve">Algerian Association of Electrical Engineers</w:t>
      </w:r>
    </w:p>
    <w:p>
      <w:pPr>
        <w:pStyle w:val="BodyText"/>
      </w:pP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Algiers, Algeria</dc:title>
  <dc:creator/>
  <dc:language>en</dc:language>
  <cp:keywords/>
  <dcterms:created xsi:type="dcterms:W3CDTF">2026-10-10T02:31:41Z</dcterms:created>
  <dcterms:modified xsi:type="dcterms:W3CDTF">2026-10-10T02:31:41Z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