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Electrical Engineer</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project management capabilities, and regulatory compliance adherence of a Senior Electrical Engineer operating within the Federal District of Brazil Brasília. The review focuses on the engineer’s recent contributions to critical infrastructure projects, specifically within the realms of power distribution and smart grid integration. The assessment confirms that the engineer demonstrates a high level of expertise, aligning with the rigorous standards expected in Brazil’s capital, where infrastructure reliability is paramount for governmental and commercial operations.</w:t>
      </w:r>
    </w:p>
    <w:bookmarkEnd w:id="21"/>
    <w:bookmarkStart w:id="22" w:name="scope-of-review"/>
    <w:p>
      <w:pPr>
        <w:pStyle w:val="Heading2"/>
      </w:pPr>
      <w:r>
        <w:t xml:space="preserve">2. Scope of Review</w:t>
      </w:r>
    </w:p>
    <w:p>
      <w:pPr>
        <w:pStyle w:val="FirstParagraph"/>
      </w:pPr>
      <w:r>
        <w:t xml:space="preserve">The scope of this review encompasses the following key areas relevant to the role of an Electrical Engineer in Brazil Brasília:</w:t>
      </w:r>
    </w:p>
    <w:p>
      <w:pPr>
        <w:numPr>
          <w:ilvl w:val="0"/>
          <w:numId w:val="1001"/>
        </w:numPr>
        <w:pStyle w:val="Compact"/>
      </w:pPr>
      <w:r>
        <w:t xml:space="preserve">Compliance with Brazilian National Electrical Code (NBR 5410) and local Brasília regulations.</w:t>
      </w:r>
    </w:p>
    <w:p>
      <w:pPr>
        <w:numPr>
          <w:ilvl w:val="0"/>
          <w:numId w:val="1001"/>
        </w:numPr>
        <w:pStyle w:val="Compact"/>
      </w:pPr>
      <w:r>
        <w:t xml:space="preserve">Design and implementation of high-voltage distribution systems.</w:t>
      </w:r>
    </w:p>
    <w:p>
      <w:pPr>
        <w:numPr>
          <w:ilvl w:val="0"/>
          <w:numId w:val="1001"/>
        </w:numPr>
        <w:pStyle w:val="Compact"/>
      </w:pPr>
      <w:r>
        <w:t xml:space="preserve">Integration of renewable energy sources into the local grid.</w:t>
      </w:r>
    </w:p>
    <w:p>
      <w:pPr>
        <w:numPr>
          <w:ilvl w:val="0"/>
          <w:numId w:val="1001"/>
        </w:numPr>
        <w:pStyle w:val="Compact"/>
      </w:pPr>
      <w:r>
        <w:t xml:space="preserve">Project documentation and technical reporting accuracy.</w:t>
      </w:r>
    </w:p>
    <w:p>
      <w:pPr>
        <w:numPr>
          <w:ilvl w:val="0"/>
          <w:numId w:val="1001"/>
        </w:numPr>
        <w:pStyle w:val="Compact"/>
      </w:pPr>
      <w:r>
        <w:t xml:space="preserve">Collaboration with multidisciplinary teams in a federal context.</w:t>
      </w:r>
    </w:p>
    <w:bookmarkEnd w:id="22"/>
    <w:bookmarkStart w:id="25" w:name="technical-competency-assessment"/>
    <w:p>
      <w:pPr>
        <w:pStyle w:val="Heading2"/>
      </w:pPr>
      <w:r>
        <w:t xml:space="preserve">3. Technical Competency Assessment</w:t>
      </w:r>
    </w:p>
    <w:bookmarkStart w:id="23" w:name="regulatory-compliance-and-standards"/>
    <w:p>
      <w:pPr>
        <w:pStyle w:val="Heading3"/>
      </w:pPr>
      <w:r>
        <w:t xml:space="preserve">3.1 Regulatory Compliance and Standards</w:t>
      </w:r>
    </w:p>
    <w:p>
      <w:pPr>
        <w:pStyle w:val="FirstParagraph"/>
      </w:pPr>
      <w:r>
        <w:t xml:space="preserve">A critical aspect of this Peer Review Report is the evaluation of the Electrical Engineer’s adherence to national and local standards. In Brazil Brasília, infrastructure projects must strictly comply with the Brazilian National Electrical Code (NBR 5410) and specific guidelines set by the Federal District’s energy regulatory bodies. The engineer under review has demonstrated exceptional knowledge of these regulations. Their designs consistently incorporate necessary safety margins, grounding protocols, and circuit protection measures that exceed minimum requirements. This proactive approach to compliance is particularly vital in Brasília, where the city’s unique urban planning and government facilities demand uncompromising safety and reliability.</w:t>
      </w:r>
    </w:p>
    <w:bookmarkEnd w:id="23"/>
    <w:bookmarkStart w:id="24" w:name="power-distribution-and-grid-integration"/>
    <w:p>
      <w:pPr>
        <w:pStyle w:val="Heading3"/>
      </w:pPr>
      <w:r>
        <w:t xml:space="preserve">3.2 Power Distribution and Grid Integration</w:t>
      </w:r>
    </w:p>
    <w:p>
      <w:pPr>
        <w:pStyle w:val="FirstParagraph"/>
      </w:pPr>
      <w:r>
        <w:t xml:space="preserve">The engineer’s work on the recent expansion of the local power distribution network in Brasília’s Asa Sul district was thoroughly examined. The review highlights their ability to manage complex load calculations and voltage drop analyses for large-scale commercial buildings. Furthermore, their contribution to integrating solar photovoltaic systems into the existing grid showcases a forward-thinking approach. Given Brazil’s commitment to renewable energy, the engineer’s expertise in synchronizing distributed generation with the main grid is a significant asset. The technical solutions proposed were not only innovative but also practical, considering the specific climatic and infrastructural conditions of Brazil Brasília.</w:t>
      </w:r>
    </w:p>
    <w:bookmarkEnd w:id="24"/>
    <w:bookmarkEnd w:id="25"/>
    <w:bookmarkStart w:id="26" w:name="project-management-and-documentation"/>
    <w:p>
      <w:pPr>
        <w:pStyle w:val="Heading2"/>
      </w:pPr>
      <w:r>
        <w:t xml:space="preserve">4. Project Management and Documentation</w:t>
      </w:r>
    </w:p>
    <w:p>
      <w:pPr>
        <w:pStyle w:val="FirstParagraph"/>
      </w:pPr>
      <w:r>
        <w:t xml:space="preserve">Effective project management is essential for an Electrical Engineer working on public infrastructure in Brazil Brasília. This Peer Review Report notes that the subject maintains meticulous documentation, including detailed schematics, calculation sheets, and compliance certificates. Their ability to coordinate with civil engineers, architects, and government officials ensures that projects progress without unnecessary delays. The clarity and precision of their technical reports facilitate smooth approvals from regulatory agencies, a crucial factor in the bureaucratic environment of the federal capital.</w:t>
      </w:r>
    </w:p>
    <w:bookmarkEnd w:id="26"/>
    <w:bookmarkStart w:id="27" w:name="areas-for-improvement"/>
    <w:p>
      <w:pPr>
        <w:pStyle w:val="Heading2"/>
      </w:pPr>
      <w:r>
        <w:t xml:space="preserve">5. Areas for Improvement</w:t>
      </w:r>
    </w:p>
    <w:p>
      <w:pPr>
        <w:pStyle w:val="FirstParagraph"/>
      </w:pPr>
      <w:r>
        <w:t xml:space="preserve">While the overall performance is commendable, this Peer Review Report identifies a few areas for potential enhancement. First, there is an opportunity to further leverage Building Information Modeling (BIM) tools in the design phase. Adopting advanced BIM workflows could improve clash detection and collaboration efficiency, especially in large-scale Brasília projects. Second, while the engineer’s technical skills are robust, enhancing their knowledge of emerging cybersecurity protocols for smart grid infrastructure would be beneficial. As Brazil Brasília moves towards a more digitized energy landscape, protecting electrical systems from cyber threats will become increasingly important.</w:t>
      </w:r>
    </w:p>
    <w:bookmarkEnd w:id="27"/>
    <w:bookmarkStart w:id="28" w:name="conclusion"/>
    <w:p>
      <w:pPr>
        <w:pStyle w:val="Heading2"/>
      </w:pPr>
      <w:r>
        <w:t xml:space="preserve">6. Conclusion</w:t>
      </w:r>
    </w:p>
    <w:p>
      <w:pPr>
        <w:pStyle w:val="FirstParagraph"/>
      </w:pPr>
      <w:r>
        <w:t xml:space="preserve">In conclusion, this Peer Review Report affirms that the Electrical Engineer under assessment is a highly competent professional who meets and often exceeds the expectations for their role in Brazil Brasília. Their deep understanding of local regulations, technical expertise in power systems, and strong project management skills make them a valuable asset to any engineering firm or government agency operating in the region. The minor areas for improvement identified are opportunities for growth rather than critical deficiencies. Overall, the engineer’s contributions significantly support the reliability and modernization of Brasília’s electrical infrastructure.</w:t>
      </w:r>
    </w:p>
    <w:bookmarkEnd w:id="28"/>
    <w:p>
      <w:pPr>
        <w:pStyle w:val="BodyText"/>
      </w:pPr>
      <w:r>
        <w:rPr>
          <w:bCs/>
          <w:b/>
        </w:rPr>
        <w:t xml:space="preserve">Reviewed by:</w:t>
      </w:r>
    </w:p>
    <w:p>
      <w:pPr>
        <w:pStyle w:val="BodyText"/>
      </w:pPr>
      <w:r>
        <w:t xml:space="preserve">Dr. Carlos Mendes</w:t>
      </w:r>
    </w:p>
    <w:p>
      <w:pPr>
        <w:pStyle w:val="BodyText"/>
      </w:pPr>
      <w:r>
        <w:t xml:space="preserve">Senior Electrical Engineer &amp; Peer Reviewer</w:t>
      </w:r>
    </w:p>
    <w:p>
      <w:pPr>
        <w:pStyle w:val="BodyText"/>
      </w:pPr>
      <w:r>
        <w:t xml:space="preserve">Registered with CREA-DF (Regional Council of Engineering and Agronomy of the Federal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Brazil Brasília</dc:title>
  <dc:creator/>
  <dc:language>en</dc:language>
  <cp:keywords/>
  <dcterms:created xsi:type="dcterms:W3CDTF">2026-10-10T05:51:25Z</dcterms:created>
  <dcterms:modified xsi:type="dcterms:W3CDTF">2026-10-10T05:51:25Z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