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Valencia, Spain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conduct, and project management capabilities of the subject Electrical Engineer operating within the industrial and commercial sectors of Valencia, Spain. The review process was conducted in accordance with the standards set forth by the Colegio Oficial de Ingenieros de Caminos, Canales y Puertos (COICCP) and the Colegio Oficial de Ingenieros Técnicos Industriales de Valencia (COITIV), ensuring alignment with local regulatory frameworks and European Union directives.</w:t>
      </w:r>
    </w:p>
    <w:p>
      <w:pPr>
        <w:pStyle w:val="BodyText"/>
      </w:pPr>
      <w:r>
        <w:t xml:space="preserve">The assessment focuses on the engineer's adherence to the Low Voltage Directive (LVD), the Spanish Electrotechnical Regulation for Low Voltage (REBT), and the specific environmental and safety protocols prevalent in the Valencian Community. The overall finding indicates a high level of competence, with specific recommendations regarding the integration of renewable energy systems, a growing priority in the region.</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practice of electrical engineering in Valencia:</w:t>
      </w:r>
    </w:p>
    <w:p>
      <w:pPr>
        <w:numPr>
          <w:ilvl w:val="0"/>
          <w:numId w:val="1001"/>
        </w:numPr>
        <w:pStyle w:val="Compact"/>
      </w:pPr>
      <w:r>
        <w:t xml:space="preserve">Compliance with Spanish and Valencian electrical safety regulations.</w:t>
      </w:r>
    </w:p>
    <w:p>
      <w:pPr>
        <w:numPr>
          <w:ilvl w:val="0"/>
          <w:numId w:val="1001"/>
        </w:numPr>
        <w:pStyle w:val="Compact"/>
      </w:pPr>
      <w:r>
        <w:t xml:space="preserve">Design integrity of low and medium voltage distribution systems.</w:t>
      </w:r>
    </w:p>
    <w:p>
      <w:pPr>
        <w:numPr>
          <w:ilvl w:val="0"/>
          <w:numId w:val="1001"/>
        </w:numPr>
        <w:pStyle w:val="Compact"/>
      </w:pPr>
      <w:r>
        <w:t xml:space="preserve">Implementation of automation and control systems in industrial settings.</w:t>
      </w:r>
    </w:p>
    <w:p>
      <w:pPr>
        <w:numPr>
          <w:ilvl w:val="0"/>
          <w:numId w:val="1001"/>
        </w:numPr>
        <w:pStyle w:val="Compact"/>
      </w:pPr>
      <w:r>
        <w:t xml:space="preserve">Project documentation and reporting standards.</w:t>
      </w:r>
    </w:p>
    <w:p>
      <w:pPr>
        <w:numPr>
          <w:ilvl w:val="0"/>
          <w:numId w:val="1001"/>
        </w:numPr>
        <w:pStyle w:val="Compact"/>
      </w:pPr>
      <w:r>
        <w:t xml:space="preserve">Collaboration with multidisciplinary teams within the local engineering ecosystem.</w:t>
      </w:r>
    </w:p>
    <w:bookmarkEnd w:id="22"/>
    <w:bookmarkStart w:id="23" w:name="X8419e92693203b662a2671aeff31178058ca4e1"/>
    <w:p>
      <w:pPr>
        <w:pStyle w:val="Heading2"/>
      </w:pPr>
      <w:r>
        <w:t xml:space="preserve">3. Technical Competency and Regulatory Compliance</w:t>
      </w:r>
    </w:p>
    <w:p>
      <w:pPr>
        <w:pStyle w:val="FirstParagraph"/>
      </w:pPr>
      <w:r>
        <w:t xml:space="preserve">The Electrical Engineer demonstrated a robust understanding of the REBT (Reglamento Electrotécnico para Baja Tensión), which is critical for ensuring safety and reliability in electrical installations across Spain. During the review of recent projects in the Valencia metropolitan area, it was observed that all designs strictly adhered to the ITC-BT standards. Specifically, the calculation of short-circuit currents and the selection of protective devices were executed with precision, minimizing the risk of electrical hazards.</w:t>
      </w:r>
    </w:p>
    <w:p>
      <w:pPr>
        <w:pStyle w:val="BodyText"/>
      </w:pPr>
      <w:r>
        <w:t xml:space="preserve">Furthermore, the engineer showed proficiency in navigating the specific urban planning regulations of the City of Valencia. This includes proper coordination with local authorities regarding grid connection requests and compliance with the Valencian Law on Energy Efficiency. The ability to interpret and apply these local nuances is a vital skill for any Electrical Engineer practicing in this region, and the subject performed commendably in this regard.</w:t>
      </w:r>
    </w:p>
    <w:bookmarkEnd w:id="23"/>
    <w:bookmarkStart w:id="24" w:name="project-management-and-execution"/>
    <w:p>
      <w:pPr>
        <w:pStyle w:val="Heading2"/>
      </w:pPr>
      <w:r>
        <w:t xml:space="preserve">4. Project Management and Execution</w:t>
      </w:r>
    </w:p>
    <w:p>
      <w:pPr>
        <w:pStyle w:val="FirstParagraph"/>
      </w:pPr>
      <w:r>
        <w:t xml:space="preserve">In the context of the industrial hub surrounding Valencia, particularly in the sectors of automotive manufacturing and logistics, the Electrical Engineer displayed strong project management skills. The review examined three major installations completed over the past twelve months. In each instance, the engineer successfully managed the timeline, budget, and resource allocation.</w:t>
      </w:r>
    </w:p>
    <w:p>
      <w:pPr>
        <w:pStyle w:val="BodyText"/>
      </w:pPr>
      <w:r>
        <w:t xml:space="preserve">A notable strength identified during this Peer Review Report is the engineer's ability to coordinate with local subcontractors and suppliers. The supply chain for electrical components in Spain can be complex; however, the subject maintained clear communication channels, ensuring that materials met the required CE marking standards and technical specifications. This proactive approach prevented delays and ensured that the projects were delivered on schedule, reflecting well on the professional reputation of the engineering firm.</w:t>
      </w:r>
    </w:p>
    <w:bookmarkEnd w:id="24"/>
    <w:bookmarkStart w:id="25" w:name="innovation-and-sustainability"/>
    <w:p>
      <w:pPr>
        <w:pStyle w:val="Heading2"/>
      </w:pPr>
      <w:r>
        <w:t xml:space="preserve">5. Innovation and Sustainability</w:t>
      </w:r>
    </w:p>
    <w:p>
      <w:pPr>
        <w:pStyle w:val="FirstParagraph"/>
      </w:pPr>
      <w:r>
        <w:t xml:space="preserve">Valencia is increasingly positioning itself as a leader in sustainable energy within Spain. Consequently, this Peer Review Report places significant emphasis on the Electrical Engineer's engagement with renewable energy technologies. The subject has shown initiative in integrating photovoltaic systems into commercial buildings, aligning with the Valencian Community's push for energy self-sufficiency.</w:t>
      </w:r>
    </w:p>
    <w:p>
      <w:pPr>
        <w:pStyle w:val="BodyText"/>
      </w:pPr>
      <w:r>
        <w:t xml:space="preserve">However, there is room for growth in the area of smart grid integration and energy storage solutions. While the current designs are compliant and efficient, incorporating advanced IoT-based monitoring systems could further enhance the value provided to clients. It is recommended that the engineer pursue additional training in smart city infrastructure, which is a key development focus for Valencia in the coming years.</w:t>
      </w:r>
    </w:p>
    <w:bookmarkEnd w:id="25"/>
    <w:bookmarkStart w:id="26" w:name="professional-conduct-and-communication"/>
    <w:p>
      <w:pPr>
        <w:pStyle w:val="Heading2"/>
      </w:pPr>
      <w:r>
        <w:t xml:space="preserve">6. Professional Conduct and Communication</w:t>
      </w:r>
    </w:p>
    <w:p>
      <w:pPr>
        <w:pStyle w:val="FirstParagraph"/>
      </w:pPr>
      <w:r>
        <w:t xml:space="preserve">The engineer maintains a professional demeanor consistent with the ethical guidelines of the Spanish engineering colleges. Communication with clients, both in Spanish and English, is clear and effective. This bilingual capability is particularly advantageous in Valencia, a city with a significant international business presence. The engineer's reports are well-structured, technically accurate, and easy to understand for non-technical stakeholders, facilitating smoother approval processes.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Electrical Engineer possesses the necessary technical skills, regulatory knowledge, and professional integrity to practice effectively in Valencia, Spain. The subject's work is characterized by safety, compliance, and reliability.</w:t>
      </w:r>
    </w:p>
    <w:p>
      <w:pPr>
        <w:pStyle w:val="BodyText"/>
      </w:pPr>
      <w:r>
        <w:rPr>
          <w:bCs/>
          <w:b/>
        </w:rPr>
        <w:t xml:space="preserve">Recommendations:</w:t>
      </w:r>
    </w:p>
    <w:p>
      <w:pPr>
        <w:numPr>
          <w:ilvl w:val="0"/>
          <w:numId w:val="1002"/>
        </w:numPr>
        <w:pStyle w:val="Compact"/>
      </w:pPr>
      <w:r>
        <w:t xml:space="preserve">Enhance expertise in renewable energy storage and smart grid technologies to meet the evolving demands of the Valencian market.</w:t>
      </w:r>
    </w:p>
    <w:p>
      <w:pPr>
        <w:numPr>
          <w:ilvl w:val="0"/>
          <w:numId w:val="1002"/>
        </w:numPr>
        <w:pStyle w:val="Compact"/>
      </w:pPr>
      <w:r>
        <w:t xml:space="preserve">Continue active participation in local engineering forums and COITIV events to stay updated on regulatory changes.</w:t>
      </w:r>
    </w:p>
    <w:p>
      <w:pPr>
        <w:numPr>
          <w:ilvl w:val="0"/>
          <w:numId w:val="1002"/>
        </w:numPr>
        <w:pStyle w:val="Compact"/>
      </w:pPr>
      <w:r>
        <w:t xml:space="preserve">Mentor junior engineers on the specificities of Spanish electrical regulations to foster a culture of compliance and excellence.</w:t>
      </w:r>
    </w:p>
    <w:bookmarkEnd w:id="27"/>
    <w:p>
      <w:pPr>
        <w:pStyle w:val="FirstParagraph"/>
      </w:pPr>
      <w:r>
        <w:rPr>
          <w:bCs/>
          <w:b/>
        </w:rPr>
        <w:t xml:space="preserve">Reviewed By:</w:t>
      </w:r>
    </w:p>
    <w:p>
      <w:pPr>
        <w:pStyle w:val="BodyText"/>
      </w:pPr>
      <w:r>
        <w:t xml:space="preserve">Senior Electrical Engineer</w:t>
      </w:r>
    </w:p>
    <w:p>
      <w:pPr>
        <w:pStyle w:val="BodyText"/>
      </w:pPr>
      <w:r>
        <w:t xml:space="preserve">Member of COICCP / COITIV</w:t>
      </w:r>
    </w:p>
    <w:p>
      <w:pPr>
        <w:pStyle w:val="BodyText"/>
      </w:pPr>
      <w:r>
        <w:rPr>
          <w:bCs/>
          <w:b/>
        </w:rPr>
        <w:t xml:space="preserve">Date of Signature: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Valencia, Spain</dc:title>
  <dc:creator/>
  <dc:language>en</dc:language>
  <cp:keywords/>
  <dcterms:created xsi:type="dcterms:W3CDTF">2026-10-10T01:17:43Z</dcterms:created>
  <dcterms:modified xsi:type="dcterms:W3CDTF">2026-10-10T01:17:43Z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