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w:t>
      </w:r>
    </w:p>
    <w:p>
      <w:pPr>
        <w:pStyle w:val="BodyText"/>
      </w:pPr>
      <w:r>
        <w:rPr>
          <w:bCs/>
          <w:b/>
        </w:rPr>
        <w:t xml:space="preserve">Role Under Review:</w:t>
      </w:r>
      <w:r>
        <w:t xml:space="preserve"> </w:t>
      </w:r>
      <w:r>
        <w:t xml:space="preserve">Electrician</w:t>
      </w:r>
    </w:p>
    <w:p>
      <w:pPr>
        <w:pStyle w:val="BodyText"/>
      </w:pPr>
      <w:r>
        <w:rPr>
          <w:bCs/>
          <w:b/>
        </w:rPr>
        <w:t xml:space="preserve">Location of Operations:</w:t>
      </w:r>
      <w:r>
        <w:t xml:space="preserve"> </w:t>
      </w:r>
      <w:r>
        <w:t xml:space="preserve">Buenos Aires, Argentina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professional conduct of a licensed Electrician operating within the metropolitan area of Buenos Aires, Argentina. The purpose of this document is to provide a comprehensive analysis of the electrician's performance against industry standards, local regulations, and best practices. The review covers a six-month period of active projects, ranging from residential wiring upgrades in residential neighborhoods to commercial installations in the business district. The findings indicate a high level of technical competence, though specific areas regarding documentation and adherence to local municipal codes require attention.</w:t>
      </w:r>
    </w:p>
    <w:bookmarkEnd w:id="21"/>
    <w:bookmarkStart w:id="22" w:name="introduction-and-scope"/>
    <w:p>
      <w:pPr>
        <w:pStyle w:val="Heading2"/>
      </w:pPr>
      <w:r>
        <w:t xml:space="preserve">2. Introduction and Scope</w:t>
      </w:r>
    </w:p>
    <w:p>
      <w:pPr>
        <w:pStyle w:val="FirstParagraph"/>
      </w:pPr>
      <w:r>
        <w:t xml:space="preserve">The electrical infrastructure in Buenos Aires presents unique challenges due to the mix of historic architecture and modern high-rise developments. Consequently, an Electrician working in this region must possess not only fundamental electrical knowledge but also a deep understanding of local building codes and environmental conditions. This review assesses the subject's ability to navigate these complexities. The scope includes an evaluation of installation quality, troubleshooting efficiency, safety protocol adherence, and client communication.</w:t>
      </w:r>
    </w:p>
    <w:bookmarkEnd w:id="22"/>
    <w:bookmarkStart w:id="23" w:name="technical-competency-and-workmanship"/>
    <w:p>
      <w:pPr>
        <w:pStyle w:val="Heading2"/>
      </w:pPr>
      <w:r>
        <w:t xml:space="preserve">3. Technical Competency and Workmanship</w:t>
      </w:r>
    </w:p>
    <w:p>
      <w:pPr>
        <w:pStyle w:val="FirstParagraph"/>
      </w:pPr>
      <w:r>
        <w:t xml:space="preserve">The Electrician demonstrated exceptional technical skills throughout the review period. In the context of Buenos Aires, where older buildings often require retrofitting without compromising structural integrity, the subject showed remarkable ingenuity. Wiring layouts were neat, organized, and clearly labeled, facilitating future maintenance. The use of appropriate materials, such as heat-resistant cables for areas with high ambient temperatures, was consistently observed.</w:t>
      </w:r>
    </w:p>
    <w:p>
      <w:pPr>
        <w:pStyle w:val="BodyText"/>
      </w:pPr>
      <w:r>
        <w:t xml:space="preserve">Furthermore, the integration of modern smart home technologies into traditional Argentine homes was handled with precision. The electrician successfully balanced aesthetic requirements with functional electrical needs, ensuring that installations were both visually unobtrusive and highly efficient. Load calculations were accurate, preventing potential overloads in circuits, which is a critical factor in maintaining safety in densely populated urban areas.</w:t>
      </w:r>
    </w:p>
    <w:bookmarkEnd w:id="23"/>
    <w:bookmarkStart w:id="24" w:name="X2c457fd053dca042ff7c187eb2d9b5450403db3"/>
    <w:p>
      <w:pPr>
        <w:pStyle w:val="Heading2"/>
      </w:pPr>
      <w:r>
        <w:t xml:space="preserve">4. Compliance with Local Regulations and Safety Standards</w:t>
      </w:r>
    </w:p>
    <w:p>
      <w:pPr>
        <w:pStyle w:val="FirstParagraph"/>
      </w:pPr>
      <w:r>
        <w:t xml:space="preserve">Adherence to the regulations set forth by the municipality of Buenos Aires and national electrical standards is paramount. The Electrician generally complied with these requirements, ensuring that all installations met the necessary safety criteria. However, the review identified occasional delays in obtaining the required permits before commencing work on larger commercial projects. While the technical work was sound, the administrative process needs to be streamlined to ensure full legal compliance from the outset.</w:t>
      </w:r>
    </w:p>
    <w:p>
      <w:pPr>
        <w:pStyle w:val="BodyText"/>
      </w:pPr>
      <w:r>
        <w:t xml:space="preserve">Safety on the job site was a strong point. The electrician consistently used personal protective equipment (PPE) and ensured that work areas were properly cordoned off to prevent accidents. This is particularly important in busy urban environments where pedestrian traffic and other construction activities may pose risks.</w:t>
      </w:r>
    </w:p>
    <w:bookmarkEnd w:id="24"/>
    <w:bookmarkStart w:id="25" w:name="problem-solving-and-adaptability"/>
    <w:p>
      <w:pPr>
        <w:pStyle w:val="Heading2"/>
      </w:pPr>
      <w:r>
        <w:t xml:space="preserve">5. Problem-Solving and Adaptability</w:t>
      </w:r>
    </w:p>
    <w:p>
      <w:pPr>
        <w:pStyle w:val="FirstParagraph"/>
      </w:pPr>
      <w:r>
        <w:t xml:space="preserve">One of the most commendable aspects of the Electrician's performance was their ability to troubleshoot complex electrical issues. In several instances, the subject was called upon to resolve power fluctuations and grounding issues in older buildings in neighborhoods like San Telmo and Recoleta. The electrician approached these problems methodically, diagnosing the root causes efficiently and implementing long-term solutions rather than temporary fixes. This adaptability is crucial in a city like Buenos Aires, where electrical systems can vary significantly from one building to another.</w:t>
      </w:r>
    </w:p>
    <w:bookmarkEnd w:id="25"/>
    <w:bookmarkStart w:id="26" w:name="professionalism-and-client-relations"/>
    <w:p>
      <w:pPr>
        <w:pStyle w:val="Heading2"/>
      </w:pPr>
      <w:r>
        <w:t xml:space="preserve">6. Professionalism and Client Relations</w:t>
      </w:r>
    </w:p>
    <w:p>
      <w:pPr>
        <w:pStyle w:val="FirstParagraph"/>
      </w:pPr>
      <w:r>
        <w:t xml:space="preserve">The Electrician maintained a professional demeanor throughout all interactions with clients and colleagues. Communication was clear, and the subject took the time to explain technical issues in layman's terms, ensuring that clients in Buenos Aires were fully informed about the work being performed and any associated costs. Punctuality was generally good, although there were minor instances of delays due to traffic conditions, which are common in the city. Overall, the electrician's professionalism contributed positively to client satisfaction and trust.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Enhance Permit Management:</w:t>
      </w:r>
      <w:r>
        <w:t xml:space="preserve"> </w:t>
      </w:r>
      <w:r>
        <w:t xml:space="preserve">Implement a more rigorous process for securing necessary permits before starting work to ensure full compliance with Buenos Aires municipal regulations.</w:t>
      </w:r>
    </w:p>
    <w:p>
      <w:pPr>
        <w:numPr>
          <w:ilvl w:val="0"/>
          <w:numId w:val="1001"/>
        </w:numPr>
        <w:pStyle w:val="Compact"/>
      </w:pPr>
      <w:r>
        <w:rPr>
          <w:bCs/>
          <w:b/>
        </w:rPr>
        <w:t xml:space="preserve">Documentation:</w:t>
      </w:r>
      <w:r>
        <w:t xml:space="preserve"> </w:t>
      </w:r>
      <w:r>
        <w:t xml:space="preserve">Improve the documentation of completed work, including detailed schematics and compliance certificates, to assist with future maintenance and inspections.</w:t>
      </w:r>
    </w:p>
    <w:p>
      <w:pPr>
        <w:numPr>
          <w:ilvl w:val="0"/>
          <w:numId w:val="1001"/>
        </w:numPr>
        <w:pStyle w:val="Compact"/>
      </w:pPr>
      <w:r>
        <w:rPr>
          <w:bCs/>
          <w:b/>
        </w:rPr>
        <w:t xml:space="preserve">Continuing Education:</w:t>
      </w:r>
      <w:r>
        <w:t xml:space="preserve"> </w:t>
      </w:r>
      <w:r>
        <w:t xml:space="preserve">Encourage ongoing training in the latest electrical technologies and safety standards to stay ahead of industry developments.</w:t>
      </w:r>
    </w:p>
    <w:bookmarkEnd w:id="27"/>
    <w:bookmarkStart w:id="28" w:name="conclusion"/>
    <w:p>
      <w:pPr>
        <w:pStyle w:val="Heading2"/>
      </w:pPr>
      <w:r>
        <w:t xml:space="preserve">8. Conclusion</w:t>
      </w:r>
    </w:p>
    <w:p>
      <w:pPr>
        <w:pStyle w:val="FirstParagraph"/>
      </w:pPr>
      <w:r>
        <w:t xml:space="preserve">In conclusion, the Electrician under review has demonstrated a high level of technical skill, professionalism, and adaptability in the challenging environment of Buenos Aires, Argentina. While there are areas for improvement, particularly in administrative compliance, the overall quality of work is commendable. This Peer Review Report serves as a testament to the electrician's capabilities and provides a roadmap for continued professional growth.</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Electrical Engineer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Services in Buenos Aires, Argentina</dc:title>
  <dc:creator/>
  <dc:language>en</dc:language>
  <cp:keywords/>
  <dcterms:created xsi:type="dcterms:W3CDTF">2026-10-10T04:41:41Z</dcterms:created>
  <dcterms:modified xsi:type="dcterms:W3CDTF">2026-10-10T04:41:41Z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