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Maintenance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Installation and Maintenance Services</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p>
      <w:pPr>
        <w:pStyle w:val="BodyText"/>
      </w:pPr>
      <w:r>
        <w:rPr>
          <w:bCs/>
          <w:b/>
        </w:rPr>
        <w:t xml:space="preserve">Reviewed By:</w:t>
      </w:r>
      <w:r>
        <w:t xml:space="preserve"> </w:t>
      </w:r>
      <w:r>
        <w:t xml:space="preserve">Senior Electrical Engineer</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competence, and adherence to safety standards of an Electrician operating within the metropolitan area of Rio de Janeiro, Brazil. The purpose of this review is to ensure that all electrical work conducted meets the rigorous standards set forth by local regulations, including those established by the National Electric Energy Agency (ANEEL) and the Brazilian Association of Technical Standards (ABNT). The review encompasses various aspects of the electrician's work, including installation, maintenance, troubleshooting, and compliance with safety protocols.</w:t>
      </w:r>
    </w:p>
    <w:bookmarkEnd w:id="21"/>
    <w:bookmarkStart w:id="22" w:name="scope-of-review"/>
    <w:p>
      <w:pPr>
        <w:pStyle w:val="Heading2"/>
      </w:pPr>
      <w:r>
        <w:t xml:space="preserve">2. Scope of Review</w:t>
      </w:r>
    </w:p>
    <w:p>
      <w:pPr>
        <w:pStyle w:val="FirstParagraph"/>
      </w:pPr>
      <w:r>
        <w:t xml:space="preserve">The scope of this Peer Review Report includes the following areas:</w:t>
      </w:r>
    </w:p>
    <w:p>
      <w:pPr>
        <w:numPr>
          <w:ilvl w:val="0"/>
          <w:numId w:val="1001"/>
        </w:numPr>
        <w:pStyle w:val="Compact"/>
      </w:pPr>
      <w:r>
        <w:t xml:space="preserve">Assessment of electrical installations in residential and commercial properties.</w:t>
      </w:r>
    </w:p>
    <w:p>
      <w:pPr>
        <w:numPr>
          <w:ilvl w:val="0"/>
          <w:numId w:val="1001"/>
        </w:numPr>
        <w:pStyle w:val="Compact"/>
      </w:pPr>
      <w:r>
        <w:t xml:space="preserve">Evaluation of maintenance practices and preventive measures.</w:t>
      </w:r>
    </w:p>
    <w:p>
      <w:pPr>
        <w:numPr>
          <w:ilvl w:val="0"/>
          <w:numId w:val="1001"/>
        </w:numPr>
        <w:pStyle w:val="Compact"/>
      </w:pPr>
      <w:r>
        <w:t xml:space="preserve">Review of troubleshooting techniques and problem-solving skills.</w:t>
      </w:r>
    </w:p>
    <w:p>
      <w:pPr>
        <w:numPr>
          <w:ilvl w:val="0"/>
          <w:numId w:val="1001"/>
        </w:numPr>
        <w:pStyle w:val="Compact"/>
      </w:pPr>
      <w:r>
        <w:t xml:space="preserve">Verification of compliance with local and national electrical codes.</w:t>
      </w:r>
    </w:p>
    <w:p>
      <w:pPr>
        <w:numPr>
          <w:ilvl w:val="0"/>
          <w:numId w:val="1001"/>
        </w:numPr>
        <w:pStyle w:val="Compact"/>
      </w:pPr>
      <w:r>
        <w:t xml:space="preserve">Analysis of safety protocols and risk management strategies.</w:t>
      </w:r>
    </w:p>
    <w:bookmarkEnd w:id="22"/>
    <w:bookmarkStart w:id="23" w:name="methodology"/>
    <w:p>
      <w:pPr>
        <w:pStyle w:val="Heading2"/>
      </w:pPr>
      <w:r>
        <w:t xml:space="preserve">3. Methodology</w:t>
      </w:r>
    </w:p>
    <w:p>
      <w:pPr>
        <w:pStyle w:val="FirstParagraph"/>
      </w:pPr>
      <w:r>
        <w:t xml:space="preserve">The review process involved a comprehensive examination of the electrician's work through site visits, interviews with clients, and a detailed analysis of completed projects. The following steps were taken:</w:t>
      </w:r>
    </w:p>
    <w:p>
      <w:pPr>
        <w:numPr>
          <w:ilvl w:val="0"/>
          <w:numId w:val="1002"/>
        </w:numPr>
        <w:pStyle w:val="Compact"/>
      </w:pPr>
      <w:r>
        <w:t xml:space="preserve">Site inspections were conducted at multiple locations in Rio de Janeiro to observe the quality of electrical installations and maintenance work.</w:t>
      </w:r>
    </w:p>
    <w:p>
      <w:pPr>
        <w:numPr>
          <w:ilvl w:val="0"/>
          <w:numId w:val="1002"/>
        </w:numPr>
        <w:pStyle w:val="Compact"/>
      </w:pPr>
      <w:r>
        <w:t xml:space="preserve">Interviews were held with clients to gather feedback on the electrician's performance, reliability, and professionalism.</w:t>
      </w:r>
    </w:p>
    <w:p>
      <w:pPr>
        <w:numPr>
          <w:ilvl w:val="0"/>
          <w:numId w:val="1002"/>
        </w:numPr>
        <w:pStyle w:val="Compact"/>
      </w:pPr>
      <w:r>
        <w:t xml:space="preserve">Documentation of completed projects was reviewed to ensure adherence to technical specifications and regulatory requirements.</w:t>
      </w:r>
    </w:p>
    <w:p>
      <w:pPr>
        <w:numPr>
          <w:ilvl w:val="0"/>
          <w:numId w:val="1002"/>
        </w:numPr>
        <w:pStyle w:val="Compact"/>
      </w:pPr>
      <w:r>
        <w:t xml:space="preserve">A comparison was made between the electrician's practices and the standards outlined in the ABNT NBR 5410 (Electrical Installations of Low Voltage) and other relevant guidelines.</w:t>
      </w:r>
    </w:p>
    <w:bookmarkEnd w:id="23"/>
    <w:bookmarkStart w:id="28"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electrician demonstrated a high level of technical competence in all areas assessed. The installations were executed with precision, and the use of materials and equipment was appropriate for the specific requirements of each project. The electrician's knowledge of electrical systems and ability to troubleshoot complex issues were particularly noteworthy.</w:t>
      </w:r>
    </w:p>
    <w:bookmarkEnd w:id="24"/>
    <w:bookmarkStart w:id="25" w:name="adherence-to-safety-standards"/>
    <w:p>
      <w:pPr>
        <w:pStyle w:val="Heading3"/>
      </w:pPr>
      <w:r>
        <w:t xml:space="preserve">4.2 Adherence to Safety Standards</w:t>
      </w:r>
    </w:p>
    <w:p>
      <w:pPr>
        <w:pStyle w:val="FirstParagraph"/>
      </w:pPr>
      <w:r>
        <w:t xml:space="preserve">Safety was a top priority throughout the review process. The electrician consistently followed safety protocols, including the use of personal protective equipment (PPE) and the implementation of lockout/tagout procedures. The work environment was maintained in a clean and organized manner, minimizing the risk of accidents.</w:t>
      </w:r>
    </w:p>
    <w:bookmarkEnd w:id="25"/>
    <w:bookmarkStart w:id="26" w:name="compliance-with-regulations"/>
    <w:p>
      <w:pPr>
        <w:pStyle w:val="Heading3"/>
      </w:pPr>
      <w:r>
        <w:t xml:space="preserve">4.3 Compliance with Regulations</w:t>
      </w:r>
    </w:p>
    <w:p>
      <w:pPr>
        <w:pStyle w:val="FirstParagraph"/>
      </w:pPr>
      <w:r>
        <w:t xml:space="preserve">All electrical work reviewed was in compliance with the relevant regulations and standards. The electrician demonstrated a thorough understanding of the ABNT NBR 5410 and other applicable codes, ensuring that installations were safe, efficient, and up to code.</w:t>
      </w:r>
    </w:p>
    <w:bookmarkEnd w:id="26"/>
    <w:bookmarkStart w:id="27" w:name="client-satisfaction"/>
    <w:p>
      <w:pPr>
        <w:pStyle w:val="Heading3"/>
      </w:pPr>
      <w:r>
        <w:t xml:space="preserve">4.4 Client Satisfaction</w:t>
      </w:r>
    </w:p>
    <w:p>
      <w:pPr>
        <w:pStyle w:val="FirstParagraph"/>
      </w:pPr>
      <w:r>
        <w:t xml:space="preserve">Feedback from clients was overwhelmingly positive. Clients praised the electrician's professionalism, punctuality, and ability to communicate effectively. The electrician's commitment to customer satisfaction was evident in the high level of service provided.</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maintain the high standards of technical competence and safety demonstrated in the reviewed projects.</w:t>
      </w:r>
    </w:p>
    <w:p>
      <w:pPr>
        <w:numPr>
          <w:ilvl w:val="0"/>
          <w:numId w:val="1003"/>
        </w:numPr>
        <w:pStyle w:val="Compact"/>
      </w:pPr>
      <w:r>
        <w:t xml:space="preserve">Consider participating in ongoing professional development opportunities to stay updated on the latest advancements in electrical technology and regulations.</w:t>
      </w:r>
    </w:p>
    <w:p>
      <w:pPr>
        <w:numPr>
          <w:ilvl w:val="0"/>
          <w:numId w:val="1003"/>
        </w:numPr>
        <w:pStyle w:val="Compact"/>
      </w:pPr>
      <w:r>
        <w:t xml:space="preserve">Enhance documentation practices to provide even more detailed records of completed projects, which can be beneficial for future reference and regulatory compliance.</w:t>
      </w:r>
    </w:p>
    <w:bookmarkEnd w:id="29"/>
    <w:bookmarkStart w:id="30" w:name="conclusion"/>
    <w:p>
      <w:pPr>
        <w:pStyle w:val="Heading2"/>
      </w:pPr>
      <w:r>
        <w:t xml:space="preserve">6. Conclusion</w:t>
      </w:r>
    </w:p>
    <w:p>
      <w:pPr>
        <w:pStyle w:val="FirstParagraph"/>
      </w:pPr>
      <w:r>
        <w:t xml:space="preserve">In conclusion, the electrician reviewed in this report has demonstrated exceptional technical skills, a strong commitment to safety, and a dedication to providing high-quality service to clients in Rio de Janeiro, Brazil. The work reviewed is in full compliance with local and national regulations, and the electrician's performance is commendable. It is recommended that the electrician continue to uphold these standards and consider the recommendations provided for further improvement.</w:t>
      </w:r>
    </w:p>
    <w:bookmarkEnd w:id="30"/>
    <w:p>
      <w:pPr>
        <w:pStyle w:val="BodyText"/>
      </w:pPr>
      <w:r>
        <w:rPr>
          <w:bCs/>
          <w:b/>
        </w:rPr>
        <w:t xml:space="preserve">Reviewed By:</w:t>
      </w:r>
    </w:p>
    <w:p>
      <w:pPr>
        <w:pStyle w:val="BodyText"/>
      </w:pPr>
      <w:r>
        <w:t xml:space="preserve">Senior Electrical Engineer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and Maintenance</dc:title>
  <dc:creator/>
  <dc:language>en</dc:language>
  <cp:keywords/>
  <dcterms:created xsi:type="dcterms:W3CDTF">2026-10-10T04:19:34Z</dcterms:created>
  <dcterms:modified xsi:type="dcterms:W3CDTF">2026-10-10T04:19:34Z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