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Canada</w:t>
      </w:r>
      <w:r>
        <w:t xml:space="preserve"> </w:t>
      </w:r>
      <w:r>
        <w:t xml:space="preserve">Toronto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Electrician</w:t>
      </w:r>
      <w:r>
        <w:br/>
      </w:r>
      <w:r>
        <w:rPr>
          <w:bCs/>
          <w:b/>
        </w:rPr>
        <w:t xml:space="preserve">Location:</w:t>
      </w:r>
      <w:r>
        <w:t xml:space="preserve"> </w:t>
      </w:r>
      <w:r>
        <w:t xml:space="preserve">Canada Toronto</w:t>
      </w:r>
    </w:p>
    <w:p>
      <w:pPr>
        <w:pStyle w:val="BodyText"/>
      </w:pPr>
      <w:r>
        <w:rPr>
          <w:bCs/>
          <w:b/>
        </w:rPr>
        <w:t xml:space="preserve">Date:</w:t>
      </w:r>
      <w:r>
        <w:t xml:space="preserve"> </w:t>
      </w:r>
      <w:r>
        <w:t xml:space="preserve">October 26, 2023</w:t>
      </w:r>
      <w:r>
        <w:br/>
      </w:r>
      <w:r>
        <w:rPr>
          <w:bCs/>
          <w:b/>
        </w:rPr>
        <w:t xml:space="preserve">Report ID:</w:t>
      </w:r>
      <w:r>
        <w:t xml:space="preserve"> </w:t>
      </w:r>
      <w:r>
        <w:t xml:space="preserve">TR-ELEC-2023-089</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safety compliance, and professional conduct of a licensed Electrician operating within the jurisdiction of Canada Toronto. The purpose of this review is to ensure that the electrical work performed aligns strictly with the Ontario Electrical Safety Code (OESC), local Toronto municipal bylaws, and the standards set forth by the Electrical Safety Authority (ESA). This document provides a comprehensive analysis of the electrician's ability to navigate the unique challenges presented by Toronto's diverse infrastructure, ranging from historic heritage buildings in the downtown core to modern high-rise developments in the financial district.</w:t>
      </w:r>
    </w:p>
    <w:bookmarkEnd w:id="20"/>
    <w:bookmarkStart w:id="21" w:name="scope-of-review"/>
    <w:p>
      <w:pPr>
        <w:pStyle w:val="Heading2"/>
      </w:pPr>
      <w:r>
        <w:t xml:space="preserve">2. Scope of Review</w:t>
      </w:r>
    </w:p>
    <w:p>
      <w:pPr>
        <w:pStyle w:val="FirstParagraph"/>
      </w:pPr>
      <w:r>
        <w:t xml:space="preserve">The scope of this Peer Review Report encompasses a detailed inspection of recent electrical installations, maintenance activities, and troubleshooting procedures executed by the Electrician. The review focuses on adherence to the Canadian Electrical Code (CEC), Part I, which is the governing standard for electrical installations in Canada. Specific attention was paid to the electrician's interpretation of code requirements specific to the urban environment of Canada Toronto, including load calculations for high-density residential units and commercial power distribution systems.</w:t>
      </w:r>
    </w:p>
    <w:p>
      <w:pPr>
        <w:pStyle w:val="BodyText"/>
      </w:pPr>
      <w:r>
        <w:t xml:space="preserve">Furthermore, this report evaluates the electrician's documentation practices, including the issuance of Electrical Safety Certificates (ESCs), which are mandatory for new installations and significant alterations in Ontario. The review also assesses the professional's interaction with Toronto Building inspectors and their ability to rectify deficiencies identified during municipal inspections.</w:t>
      </w:r>
    </w:p>
    <w:bookmarkEnd w:id="21"/>
    <w:bookmarkStart w:id="22" w:name="technical-competency-and-code-compliance"/>
    <w:p>
      <w:pPr>
        <w:pStyle w:val="Heading2"/>
      </w:pPr>
      <w:r>
        <w:t xml:space="preserve">3. Technical Competency and Code Compliance</w:t>
      </w:r>
    </w:p>
    <w:p>
      <w:pPr>
        <w:pStyle w:val="FirstParagraph"/>
      </w:pPr>
      <w:r>
        <w:t xml:space="preserve">The Electrician demonstrated a robust understanding of the fundamental principles of electrical theory and their practical application. During the site visits conducted in various neighborhoods across Canada Toronto, the electrician exhibited precision in wiring methods, conduit bending, and termination techniques. The review confirmed that all grounding and bonding systems were installed in strict accordance with the OESC, ensuring the safety of occupants and the integrity of the electrical systems.</w:t>
      </w:r>
    </w:p>
    <w:p>
      <w:pPr>
        <w:pStyle w:val="BodyText"/>
      </w:pPr>
      <w:r>
        <w:t xml:space="preserve">A critical aspect of this Peer Review Report is the assessment of the electrician's ability to handle complex load management scenarios. In the context of Canada Toronto, where energy efficiency is a priority, the electrician was observed implementing advanced metering infrastructure and smart home technologies effectively. The review noted that the electrician correctly calculated demand factors for residential suites, preventing potential overloading of service panels, a common issue in older Toronto homes undergoing renovations.</w:t>
      </w:r>
    </w:p>
    <w:bookmarkEnd w:id="22"/>
    <w:bookmarkStart w:id="23" w:name="safety-protocols-and-risk-management"/>
    <w:p>
      <w:pPr>
        <w:pStyle w:val="Heading2"/>
      </w:pPr>
      <w:r>
        <w:t xml:space="preserve">4. Safety Protocols and Risk Management</w:t>
      </w:r>
    </w:p>
    <w:p>
      <w:pPr>
        <w:pStyle w:val="FirstParagraph"/>
      </w:pPr>
      <w:r>
        <w:t xml:space="preserve">Safety is paramount in the electrical trade, and this Peer Review Report places significant emphasis on the electrician's adherence to safety protocols. The electrician consistently utilized appropriate Personal Protective Equipment (PPE) and followed Lockout/Tagout (LOTO) procedures during all maintenance tasks. This is particularly vital in Canada Toronto, where work is often performed in live environments or shared workspaces with other trades.</w:t>
      </w:r>
    </w:p>
    <w:p>
      <w:pPr>
        <w:pStyle w:val="BodyText"/>
      </w:pPr>
      <w:r>
        <w:t xml:space="preserve">The review also highlighted the electrician's proactive approach to hazard identification. Whether working on a rooftop installation for a solar array in the Liberty Village area or upgrading a panel in a heritage home in Cabbagetown, the electrician demonstrated a keen awareness of environmental risks, including weather conditions and structural limitations. The electrician's commitment to maintaining a safe worksite aligns with the expectations of the Electrical Safety Authority and contributes to a positive safety culture within the industry.</w:t>
      </w:r>
    </w:p>
    <w:bookmarkEnd w:id="23"/>
    <w:bookmarkStart w:id="24" w:name="professionalism-and-regulatory-adherence"/>
    <w:p>
      <w:pPr>
        <w:pStyle w:val="Heading2"/>
      </w:pPr>
      <w:r>
        <w:t xml:space="preserve">5. Professionalism and Regulatory Adherence</w:t>
      </w:r>
    </w:p>
    <w:p>
      <w:pPr>
        <w:pStyle w:val="FirstParagraph"/>
      </w:pPr>
      <w:r>
        <w:t xml:space="preserve">Beyond technical skills, this Peer Review Report evaluates the electrician's professional demeanor and regulatory compliance. The electrician maintained accurate and detailed records of all work performed, ensuring transparency and accountability. The timely submission of permits and Electrical Safety Certificates to the relevant authorities in Canada Toronto was noted as a strength, facilitating smooth project approvals and minimizing delays.</w:t>
      </w:r>
    </w:p>
    <w:p>
      <w:pPr>
        <w:pStyle w:val="BodyText"/>
      </w:pPr>
      <w:r>
        <w:t xml:space="preserve">The electrician also demonstrated effective communication skills when liaising with clients, contractors, and inspectors. This ability to explain technical electrical concepts in clear, accessible language is essential for building trust and ensuring that clients in Canada Toronto are fully informed about the scope and safety of the electrical work being undertaken.</w:t>
      </w:r>
    </w:p>
    <w:bookmarkEnd w:id="24"/>
    <w:bookmarkStart w:id="26" w:name="recommendations-and-conclusion"/>
    <w:p>
      <w:pPr>
        <w:pStyle w:val="Heading2"/>
      </w:pPr>
      <w:r>
        <w:t xml:space="preserve">6. Recommendations and Conclusion</w:t>
      </w:r>
    </w:p>
    <w:p>
      <w:pPr>
        <w:pStyle w:val="FirstParagraph"/>
      </w:pPr>
      <w:r>
        <w:t xml:space="preserve">Based on the findings of this Peer Review Report, the Electrician is deemed fully competent to perform electrical work within the jurisdiction of Canada Toronto. The electrician's adherence to the Ontario Electrical Safety Code, commitment to safety, and professional conduct meet the high standards required by the industry.</w:t>
      </w:r>
    </w:p>
    <w:p>
      <w:pPr>
        <w:pStyle w:val="BodyText"/>
      </w:pPr>
      <w:r>
        <w:t xml:space="preserve">It is recommended that the electrician continue to engage in ongoing professional development to stay abreast of updates to the Canadian Electrical Code and emerging technologies in the electrical sector. Continued focus on energy-efficient solutions will further enhance the electrician's value in the evolving market of Canada Toronto.</w:t>
      </w:r>
    </w:p>
    <w:p>
      <w:pPr>
        <w:pStyle w:val="BodyText"/>
      </w:pPr>
      <w:r>
        <w:t xml:space="preserve">This Peer Review Report concludes that the Electrician is a valuable asset to the electrical trade in Canada Toronto, consistently delivering high-quality, safe, and compliant electrical services.</w:t>
      </w:r>
    </w:p>
    <w:bookmarkStart w:id="25" w:name="reviewer-signature"/>
    <w:p>
      <w:pPr>
        <w:pStyle w:val="Heading3"/>
      </w:pPr>
      <w:r>
        <w:t xml:space="preserve">Reviewer Signature</w:t>
      </w:r>
    </w:p>
    <w:p>
      <w:pPr>
        <w:pStyle w:val="FirstParagraph"/>
      </w:pPr>
      <w:r>
        <w:rPr>
          <w:bCs/>
          <w:b/>
        </w:rPr>
        <w:t xml:space="preserve">Name:</w:t>
      </w:r>
      <w:r>
        <w:t xml:space="preserve"> </w:t>
      </w:r>
      <w:r>
        <w:t xml:space="preserve">[Reviewer Name]</w:t>
      </w:r>
      <w:r>
        <w:br/>
      </w:r>
      <w:r>
        <w:rPr>
          <w:bCs/>
          <w:b/>
        </w:rPr>
        <w:t xml:space="preserve">Title:</w:t>
      </w:r>
      <w:r>
        <w:t xml:space="preserve"> </w:t>
      </w:r>
      <w:r>
        <w:t xml:space="preserve">Master Electrician / Peer Reviewer</w:t>
      </w:r>
      <w:r>
        <w:br/>
      </w:r>
      <w:r>
        <w:rPr>
          <w:bCs/>
          <w:b/>
        </w:rPr>
        <w:t xml:space="preserve">License Number:</w:t>
      </w:r>
      <w:r>
        <w:t xml:space="preserve"> </w:t>
      </w:r>
      <w:r>
        <w:t xml:space="preserve">[License Number]</w:t>
      </w:r>
      <w:r>
        <w:br/>
      </w:r>
      <w:r>
        <w:rPr>
          <w:bCs/>
          <w:b/>
        </w:rPr>
        <w:t xml:space="preserve">Date:</w:t>
      </w:r>
      <w:r>
        <w:t xml:space="preserve"> </w:t>
      </w:r>
      <w:r>
        <w:t xml:space="preserve">[Date]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Canada Toronto</dc:title>
  <dc:creator/>
  <dc:language>en</dc:language>
  <cp:keywords/>
  <dcterms:created xsi:type="dcterms:W3CDTF">2026-10-10T03:50:26Z</dcterms:created>
  <dcterms:modified xsi:type="dcterms:W3CDTF">2026-10-10T03:50:26Z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