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Performance</w:t>
      </w:r>
      <w:r>
        <w:t xml:space="preserve"> </w:t>
      </w:r>
      <w:r>
        <w:t xml:space="preserve">Assessment</w:t>
      </w:r>
    </w:p>
    <w:bookmarkStart w:id="32" w:name="X4119ea525195c03d61df8fc253b939be8603c54"/>
    <w:p>
      <w:pPr>
        <w:pStyle w:val="Heading1"/>
      </w:pPr>
      <w:r>
        <w:t xml:space="preserve">Peer Review Report: Electrician Performance Assessment</w:t>
      </w:r>
    </w:p>
    <w:p>
      <w:pPr>
        <w:pStyle w:val="FirstParagraph"/>
      </w:pPr>
      <w:r>
        <w:rPr>
          <w:bCs/>
          <w:b/>
        </w:rPr>
        <w:t xml:space="preserve">Subject of Review:</w:t>
      </w:r>
      <w:r>
        <w:t xml:space="preserve"> </w:t>
      </w:r>
      <w:r>
        <w:t xml:space="preserve">Senior Electrician / Electrical Technician</w:t>
      </w:r>
      <w:r>
        <w:t xml:space="preserve"> </w:t>
      </w:r>
      <w:r>
        <w:rPr>
          <w:bCs/>
          <w:b/>
        </w:rPr>
        <w:t xml:space="preserve">Location of Operations:</w:t>
      </w:r>
      <w:r>
        <w:t xml:space="preserve"> </w:t>
      </w:r>
      <w:r>
        <w:t xml:space="preserve">China Guangzhou (Pearl River Delta Region)</w:t>
      </w:r>
      <w:r>
        <w:t xml:space="preserve"> </w:t>
      </w:r>
      <w:r>
        <w:rPr>
          <w:bCs/>
          <w:b/>
        </w:rPr>
        <w:t xml:space="preserve">Date of Review:</w:t>
      </w:r>
      <w:r>
        <w:t xml:space="preserve"> </w:t>
      </w:r>
      <w:r>
        <w:t xml:space="preserve">October 24, 2023</w:t>
      </w:r>
    </w:p>
    <w:p>
      <w:pPr>
        <w:pStyle w:val="BodyText"/>
      </w:pPr>
      <w:r>
        <w:rPr>
          <w:bCs/>
          <w:b/>
        </w:rPr>
        <w:t xml:space="preserve">Reviewing Peer:</w:t>
      </w:r>
      <w:r>
        <w:t xml:space="preserve"> </w:t>
      </w:r>
      <w:r>
        <w:t xml:space="preserve">Lead Electrical Engineer / Senior Supervisor</w:t>
      </w:r>
      <w:r>
        <w:t xml:space="preserve"> </w:t>
      </w:r>
      <w:r>
        <w:rPr>
          <w:bCs/>
          <w:b/>
        </w:rPr>
        <w:t xml:space="preserve">Project Context:</w:t>
      </w:r>
      <w:r>
        <w:t xml:space="preserve"> </w:t>
      </w:r>
      <w:r>
        <w:t xml:space="preserve">Commercial High-Rise Infrastructure &amp; Maintenance</w:t>
      </w:r>
      <w:r>
        <w:t xml:space="preserve"> </w:t>
      </w: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serves as a comprehensive evaluation of the technical competency, safety adherence, and professional conduct of the designated Electrician operating within the dynamic industrial and commercial landscape of China Guangzhou. As a major economic hub in the Pearl River Delta, Guangzhou presents unique challenges regarding high-density infrastructure, strict adherence to national safety codes (GB Standards), and the integration of modern smart-grid technologies. This report assesses the electrician's ability to navigate these specific regional requirements while maintaining the highest standards of electrical engineering excellence.</w:t>
      </w:r>
    </w:p>
    <w:bookmarkEnd w:id="20"/>
    <w:bookmarkStart w:id="23" w:name="X51175f7498fe64349ca45093f29cbde9cfa972c"/>
    <w:p>
      <w:pPr>
        <w:pStyle w:val="Heading2"/>
      </w:pPr>
      <w:r>
        <w:t xml:space="preserve">2. Technical Competency and Skill Application</w:t>
      </w:r>
    </w:p>
    <w:p>
      <w:pPr>
        <w:pStyle w:val="FirstParagraph"/>
      </w:pPr>
      <w:r>
        <w:t xml:space="preserve">The primary focus of this review is the electrician's technical proficiency in executing complex wiring, installation, and maintenance tasks. In the context of China Guangzhou, where rapid urbanization drives the construction of state-of-the-art commercial complexes, the electrician has demonstrated a robust understanding of both low-voltage and high-voltage systems.</w:t>
      </w:r>
    </w:p>
    <w:bookmarkStart w:id="21" w:name="adherence-to-gb-standards"/>
    <w:p>
      <w:pPr>
        <w:pStyle w:val="Heading3"/>
      </w:pPr>
      <w:r>
        <w:t xml:space="preserve">2.1 Adherence to GB Standards</w:t>
      </w:r>
    </w:p>
    <w:p>
      <w:pPr>
        <w:pStyle w:val="FirstParagraph"/>
      </w:pPr>
      <w:r>
        <w:t xml:space="preserve">A critical aspect of this review is the electrician's compliance with the Chinese National Standards (GB Standards), specifically GB 50303 (Code for construction quality acceptance of building electrical engineering). The subject has shown meticulous attention to detail in ensuring that all installations meet these rigorous local regulations. Unlike generic international standards, the GB codes require specific methodologies for grounding, cable management, and load balancing that are prevalent in Guangzhou's infrastructure projects. The electrician has successfully navigated these requirements, ensuring zero non-conformities during recent municipal inspections.</w:t>
      </w:r>
    </w:p>
    <w:bookmarkEnd w:id="21"/>
    <w:bookmarkStart w:id="22" w:name="smart-building-integration"/>
    <w:p>
      <w:pPr>
        <w:pStyle w:val="Heading3"/>
      </w:pPr>
      <w:r>
        <w:t xml:space="preserve">2.2 Smart Building Integration</w:t>
      </w:r>
    </w:p>
    <w:p>
      <w:pPr>
        <w:pStyle w:val="FirstParagraph"/>
      </w:pPr>
      <w:r>
        <w:t xml:space="preserve">Guangzhou is at the forefront of "Smart City" initiatives in China. Consequently, the electrician was evaluated on their ability to work with Building Management Systems (BMS) and IoT-enabled electrical components. The review highlights a strong aptitude for integrating automated lighting controls, energy monitoring sensors, and smart metering systems. This technical adaptability is essential for the modern electrician in this region, as clients increasingly demand energy-efficient solutions that align with China's broader sustainability goals.</w:t>
      </w:r>
    </w:p>
    <w:bookmarkEnd w:id="22"/>
    <w:bookmarkEnd w:id="23"/>
    <w:bookmarkStart w:id="26" w:name="safety-protocols-and-risk-management"/>
    <w:p>
      <w:pPr>
        <w:pStyle w:val="Heading2"/>
      </w:pPr>
      <w:r>
        <w:t xml:space="preserve">3. Safety Protocols and Risk Management</w:t>
      </w:r>
    </w:p>
    <w:p>
      <w:pPr>
        <w:pStyle w:val="FirstParagraph"/>
      </w:pPr>
      <w:r>
        <w:t xml:space="preserve">Safety is paramount in the electrical trade, particularly in the bustling environment of China Guangzhou. The density of the city and the complexity of its power grid necessitate a zero-tolerance approach to safety violations.</w:t>
      </w:r>
    </w:p>
    <w:bookmarkStart w:id="24" w:name="lockouttagout-loto-procedures"/>
    <w:p>
      <w:pPr>
        <w:pStyle w:val="Heading3"/>
      </w:pPr>
      <w:r>
        <w:t xml:space="preserve">3.1 Lockout/Tagout (LOTO) Procedures</w:t>
      </w:r>
    </w:p>
    <w:p>
      <w:pPr>
        <w:pStyle w:val="FirstParagraph"/>
      </w:pPr>
      <w:r>
        <w:t xml:space="preserve">The electrician has consistently demonstrated strict adherence to Lockout/Tagout procedures. During the review period, there were no recorded incidents of unauthorized energization or bypassing of safety interlocks. The subject actively participates in daily safety briefings, ensuring that the team is aware of potential hazards associated with live work in high-traffic commercial zones.</w:t>
      </w:r>
    </w:p>
    <w:bookmarkEnd w:id="24"/>
    <w:bookmarkStart w:id="25" w:name="environmental-awareness"/>
    <w:p>
      <w:pPr>
        <w:pStyle w:val="Heading3"/>
      </w:pPr>
      <w:r>
        <w:t xml:space="preserve">3.2 Environmental Awareness</w:t>
      </w:r>
    </w:p>
    <w:p>
      <w:pPr>
        <w:pStyle w:val="FirstParagraph"/>
      </w:pPr>
      <w:r>
        <w:t xml:space="preserve">Working in Guangzhou requires awareness of environmental factors such as high humidity and heat, which can affect electrical insulation and equipment longevity. The electrician has shown proactive behavior in inspecting equipment for moisture ingress and ensuring that ventilation systems in electrical rooms are functioning optimally to prevent overheating. This attention to environmental risk management is a key differentiator for a top-tier electrician in this specific geographic location.</w:t>
      </w:r>
    </w:p>
    <w:bookmarkEnd w:id="25"/>
    <w:bookmarkEnd w:id="26"/>
    <w:bookmarkStart w:id="29" w:name="X67c72db8782542e349fb7950d6e5234a25ae776"/>
    <w:p>
      <w:pPr>
        <w:pStyle w:val="Heading2"/>
      </w:pPr>
      <w:r>
        <w:t xml:space="preserve">4. Professional Conduct and Team Collaboration</w:t>
      </w:r>
    </w:p>
    <w:p>
      <w:pPr>
        <w:pStyle w:val="FirstParagraph"/>
      </w:pPr>
      <w:r>
        <w:t xml:space="preserve">Beyond technical skills, this Peer Review Report evaluates the electrician's interpersonal skills and ability to collaborate within a multicultural workforce. Construction and maintenance projects in China Guangzhou often involve teams comprising local Chinese technicians, expatriate engineers, and international contractors.</w:t>
      </w:r>
    </w:p>
    <w:bookmarkStart w:id="27" w:name="communication-and-language"/>
    <w:p>
      <w:pPr>
        <w:pStyle w:val="Heading3"/>
      </w:pPr>
      <w:r>
        <w:t xml:space="preserve">4.1 Communication and Language</w:t>
      </w:r>
    </w:p>
    <w:p>
      <w:pPr>
        <w:pStyle w:val="FirstParagraph"/>
      </w:pPr>
      <w:r>
        <w:t xml:space="preserve">Effective communication is vital to prevent costly errors. The electrician has demonstrated a commendable effort in bridging language barriers. While technical terminology can be challenging, the subject utilizes clear visual aids and standardized diagrams to ensure instructions are understood by all team members. Furthermore, the electrician respects local workplace hierarchies and cultural norms, fostering a harmonious work environment that enhances overall productivity.</w:t>
      </w:r>
    </w:p>
    <w:bookmarkEnd w:id="27"/>
    <w:bookmarkStart w:id="28" w:name="mentorship-and-knowledge-sharing"/>
    <w:p>
      <w:pPr>
        <w:pStyle w:val="Heading3"/>
      </w:pPr>
      <w:r>
        <w:t xml:space="preserve">4.2 Mentorship and Knowledge Sharing</w:t>
      </w:r>
    </w:p>
    <w:p>
      <w:pPr>
        <w:pStyle w:val="FirstParagraph"/>
      </w:pPr>
      <w:r>
        <w:t xml:space="preserve">The review notes that the electrician frequently takes the initiative to mentor junior technicians. By sharing best practices regarding local code compliance and troubleshooting techniques specific to the equipment used in Guangzhou, the subject contributes to the upskilling of the entire team. This collaborative spirit is highly valued and aligns with the company's goal of building a self-sufficient local workforce.</w:t>
      </w:r>
    </w:p>
    <w:bookmarkEnd w:id="28"/>
    <w:bookmarkEnd w:id="29"/>
    <w:bookmarkStart w:id="30" w:name="areas-for-improvement"/>
    <w:p>
      <w:pPr>
        <w:pStyle w:val="Heading2"/>
      </w:pPr>
      <w:r>
        <w:t xml:space="preserve">5. Areas for Improvement</w:t>
      </w:r>
    </w:p>
    <w:p>
      <w:pPr>
        <w:pStyle w:val="FirstParagraph"/>
      </w:pPr>
      <w:r>
        <w:t xml:space="preserve">While the performance has been largely exemplary, this Peer Review Report identifies specific areas for growth to ensure continued excellence in the China Guangzhou market.</w:t>
      </w:r>
    </w:p>
    <w:p>
      <w:pPr>
        <w:numPr>
          <w:ilvl w:val="0"/>
          <w:numId w:val="1001"/>
        </w:numPr>
        <w:pStyle w:val="Compact"/>
      </w:pPr>
      <w:r>
        <w:rPr>
          <w:bCs/>
          <w:b/>
        </w:rPr>
        <w:t xml:space="preserve">Advanced Digital Literacy:</w:t>
      </w:r>
      <w:r>
        <w:t xml:space="preserve"> </w:t>
      </w:r>
      <w:r>
        <w:t xml:space="preserve">While proficient in basic BMS integration, the electrician should pursue further training in advanced data analytics for predictive maintenance, a growing trend in Guangzhou's industrial sector.</w:t>
      </w:r>
    </w:p>
    <w:p>
      <w:pPr>
        <w:numPr>
          <w:ilvl w:val="0"/>
          <w:numId w:val="1001"/>
        </w:numPr>
        <w:pStyle w:val="Compact"/>
      </w:pPr>
      <w:r>
        <w:rPr>
          <w:bCs/>
          <w:b/>
        </w:rPr>
        <w:t xml:space="preserve">Local Regulatory Updates:</w:t>
      </w:r>
      <w:r>
        <w:t xml:space="preserve"> </w:t>
      </w:r>
      <w:r>
        <w:t xml:space="preserve">The electrician should dedicate more time to staying updated on the latest amendments to local Guangzhou municipal electrical codes, which can change frequently to accommodate new urban planning initiatives.</w:t>
      </w:r>
    </w:p>
    <w:p>
      <w:pPr>
        <w:numPr>
          <w:ilvl w:val="0"/>
          <w:numId w:val="1001"/>
        </w:numPr>
        <w:pStyle w:val="Compact"/>
      </w:pPr>
      <w:r>
        <w:rPr>
          <w:bCs/>
          <w:b/>
        </w:rPr>
        <w:t xml:space="preserve">Documentation:</w:t>
      </w:r>
      <w:r>
        <w:t xml:space="preserve"> </w:t>
      </w:r>
      <w:r>
        <w:t xml:space="preserve">Improving the speed and accuracy of digital documentation using local project management software will streamline the handover process for clients.</w:t>
      </w:r>
    </w:p>
    <w:bookmarkEnd w:id="30"/>
    <w:bookmarkStart w:id="31" w:name="conclusion"/>
    <w:p>
      <w:pPr>
        <w:pStyle w:val="Heading2"/>
      </w:pPr>
      <w:r>
        <w:t xml:space="preserve">6. Conclusion</w:t>
      </w:r>
    </w:p>
    <w:p>
      <w:pPr>
        <w:pStyle w:val="FirstParagraph"/>
      </w:pPr>
      <w:r>
        <w:t xml:space="preserve">In conclusion, this Peer Review Report confirms that the electrician is a highly competent, safety-conscious, and adaptable professional. Their ability to apply technical expertise within the specific regulatory and cultural context of China Guangzhou makes them an invaluable asset to the organization. By addressing the minor areas for improvement identified above, the electrician is well-positioned to take on more complex leadership roles in future infrastructure projects across the Pearl River Delta.</w:t>
      </w:r>
    </w:p>
    <w:p>
      <w:pPr>
        <w:pStyle w:val="BodyText"/>
      </w:pPr>
      <w:r>
        <w:rPr>
          <w:bCs/>
          <w:b/>
        </w:rPr>
        <w:t xml:space="preserve">Reviewed By:</w:t>
      </w:r>
      <w:r>
        <w:br/>
      </w:r>
      <w:r>
        <w:t xml:space="preserve">[Name of Reviewing Peer]</w:t>
      </w:r>
      <w:r>
        <w:br/>
      </w:r>
      <w:r>
        <w:t xml:space="preserve">Lead Electrical Engineer</w:t>
      </w:r>
    </w:p>
    <w:p>
      <w:pPr>
        <w:pStyle w:val="BodyText"/>
      </w:pPr>
      <w:r>
        <w:rPr>
          <w:bCs/>
          <w:b/>
        </w:rPr>
        <w:t xml:space="preserve">Reviewed For:</w:t>
      </w:r>
      <w:r>
        <w:br/>
      </w:r>
      <w:r>
        <w:t xml:space="preserve">[Name of Electrician]</w:t>
      </w:r>
      <w:r>
        <w:br/>
      </w:r>
      <w:r>
        <w:t xml:space="preserve">Senior Electrician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Performance Assessment</dc:title>
  <dc:creator/>
  <dc:language>en</dc:language>
  <cp:keywords/>
  <dcterms:created xsi:type="dcterms:W3CDTF">2026-10-10T02:03:59Z</dcterms:created>
  <dcterms:modified xsi:type="dcterms:W3CDTF">2026-10-10T02:03:59Z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