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Electrician</w:t>
      </w:r>
    </w:p>
    <w:p>
      <w:pPr>
        <w:pStyle w:val="BodyText"/>
      </w:pPr>
      <w:r>
        <w:rPr>
          <w:bCs/>
          <w:b/>
        </w:rPr>
        <w:t xml:space="preserve">Location of Service:</w:t>
      </w:r>
      <w:r>
        <w:t xml:space="preserve"> </w:t>
      </w:r>
      <w:r>
        <w:t xml:space="preserve">France Paris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Technical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proficiency, and regulatory compliance of a designated Electrician operating within the metropolitan area of France Paris. The assessment focuses on the quality of electrical installations, adherence to safety protocols, and alignment with both national French standards and specific municipal requirements of Paris. The review process involved a comprehensive analysis of recent project files, on-site inspections, and interviews with stakeholders. The findings indicate a high level of technical competence, though specific areas regarding documentation and communication require attention to ensure full alignment with the rigorous expectations of the Parisian market.</w:t>
      </w:r>
    </w:p>
    <w:bookmarkEnd w:id="21"/>
    <w:bookmarkStart w:id="22" w:name="scope-and-methodology"/>
    <w:p>
      <w:pPr>
        <w:pStyle w:val="Heading2"/>
      </w:pPr>
      <w:r>
        <w:t xml:space="preserve">2. Scope and Methodology</w:t>
      </w:r>
    </w:p>
    <w:p>
      <w:pPr>
        <w:pStyle w:val="FirstParagraph"/>
      </w:pPr>
      <w:r>
        <w:t xml:space="preserve">The scope of this review encompasses residential and commercial electrical works performed by the Electrician in France Paris over the past twelve months. The methodology included:</w:t>
      </w:r>
    </w:p>
    <w:p>
      <w:pPr>
        <w:numPr>
          <w:ilvl w:val="0"/>
          <w:numId w:val="1001"/>
        </w:numPr>
        <w:pStyle w:val="Compact"/>
      </w:pPr>
      <w:r>
        <w:t xml:space="preserve">Review of technical schematics and installation plans.</w:t>
      </w:r>
    </w:p>
    <w:p>
      <w:pPr>
        <w:numPr>
          <w:ilvl w:val="0"/>
          <w:numId w:val="1001"/>
        </w:numPr>
        <w:pStyle w:val="Compact"/>
      </w:pPr>
      <w:r>
        <w:t xml:space="preserve">On-site verification of wiring, grounding, and circuit protection systems.</w:t>
      </w:r>
    </w:p>
    <w:p>
      <w:pPr>
        <w:numPr>
          <w:ilvl w:val="0"/>
          <w:numId w:val="1001"/>
        </w:numPr>
        <w:pStyle w:val="Compact"/>
      </w:pPr>
      <w:r>
        <w:t xml:space="preserve">Assessment of compliance with the French Electrical Standard (NF C 15-100).</w:t>
      </w:r>
    </w:p>
    <w:p>
      <w:pPr>
        <w:numPr>
          <w:ilvl w:val="0"/>
          <w:numId w:val="1001"/>
        </w:numPr>
        <w:pStyle w:val="Compact"/>
      </w:pPr>
      <w:r>
        <w:t xml:space="preserve">Evaluation of the Electrician's ability to navigate the unique architectural constraints of Parisian buildings.</w:t>
      </w:r>
    </w:p>
    <w:bookmarkEnd w:id="22"/>
    <w:bookmarkStart w:id="23" w:name="X1135fc313661e7c8cda54b8ef2ed36035cb44f0"/>
    <w:p>
      <w:pPr>
        <w:pStyle w:val="Heading2"/>
      </w:pPr>
      <w:r>
        <w:t xml:space="preserve">3. Technical Competency and Standards Compliance</w:t>
      </w:r>
    </w:p>
    <w:p>
      <w:pPr>
        <w:pStyle w:val="FirstParagraph"/>
      </w:pPr>
      <w:r>
        <w:t xml:space="preserve">The primary criterion for this Peer Review Report is the Electrician's adherence to technical standards. In France Paris, electrical work is governed by strict regulations, most notably the NF C 15-100 standard. The Electrician demonstrated a robust understanding of these requirements. During the inspection of a recent residential renovation in the 11th arrondissement, the installation of differential switches (disjoncteurs différentiels) and circuit breakers was found to be precise and correctly rated for the load.</w:t>
      </w:r>
    </w:p>
    <w:p>
      <w:pPr>
        <w:pStyle w:val="BodyText"/>
      </w:pPr>
      <w:r>
        <w:t xml:space="preserve">Furthermore, the handling of earthing systems (mise à la terre) was exemplary. Given the age of many buildings in France Paris, ensuring a reliable earth connection is critical. The Electrician successfully integrated modern earthing solutions into older infrastructure without compromising the structural integrity of the buildings. This demonstrates a sophisticated level of skill that is essential for operating in the historic capital.</w:t>
      </w:r>
    </w:p>
    <w:bookmarkEnd w:id="23"/>
    <w:bookmarkStart w:id="24" w:name="adaptation-to-local-context-france-paris"/>
    <w:p>
      <w:pPr>
        <w:pStyle w:val="Heading2"/>
      </w:pPr>
      <w:r>
        <w:t xml:space="preserve">4. Adaptation to Local Context: France Paris</w:t>
      </w:r>
    </w:p>
    <w:p>
      <w:pPr>
        <w:pStyle w:val="FirstParagraph"/>
      </w:pPr>
      <w:r>
        <w:t xml:space="preserve">Working as an Electrician in France Paris presents unique challenges due to the density of the urban environment and the prevalence of heritage buildings (monuments historiques). This Peer Review Report highlights the Electrician's ability to adapt to these constraints. In several commercial projects located in the Marais district, the Electrician successfully concealed modern cabling within period-appropriate fixtures, maintaining the aesthetic value of the properties while upgrading their electrical capacity.</w:t>
      </w:r>
    </w:p>
    <w:p>
      <w:pPr>
        <w:pStyle w:val="BodyText"/>
      </w:pPr>
      <w:r>
        <w:t xml:space="preserve">Additionally, the Electrician showed a clear understanding of the local energy grid requirements managed by Enedis. Proper coordination with local utility providers is vital in Paris to avoid service disruptions. The review found that the Electrician maintained excellent records of communication with utility companies, ensuring that all connections and meter upgrades were processed efficiently and in compliance with local regulations.</w:t>
      </w:r>
    </w:p>
    <w:bookmarkEnd w:id="24"/>
    <w:bookmarkStart w:id="25" w:name="safety-protocols-and-risk-management"/>
    <w:p>
      <w:pPr>
        <w:pStyle w:val="Heading2"/>
      </w:pPr>
      <w:r>
        <w:t xml:space="preserve">5. Safety Protocols and Risk Management</w:t>
      </w:r>
    </w:p>
    <w:p>
      <w:pPr>
        <w:pStyle w:val="FirstParagraph"/>
      </w:pPr>
      <w:r>
        <w:t xml:space="preserve">Safety is paramount in the electrical trade. This Peer Review Report confirms that the Electrician strictly adheres to the French occupational health and safety regulations (Code du Travail). Personal Protective Equipment (PPE) was consistently used during site visits. Moreover, the implementation of lockout/tagout procedures during maintenance tasks was observed to be rigorous.</w:t>
      </w:r>
    </w:p>
    <w:p>
      <w:pPr>
        <w:pStyle w:val="BodyText"/>
      </w:pPr>
      <w:r>
        <w:t xml:space="preserve">In the context of France Paris, where fire safety regulations are stringent due to high-rise living and dense occupancy, the Electrician's approach to fire-resistant cabling and smoke detector integration was particularly noteworthy. The installations reviewed met the highest safety classifications, providing peace of mind to clients and building managers.</w:t>
      </w:r>
    </w:p>
    <w:bookmarkEnd w:id="25"/>
    <w:bookmarkStart w:id="26" w:name="areas-for-improvement"/>
    <w:p>
      <w:pPr>
        <w:pStyle w:val="Heading2"/>
      </w:pPr>
      <w:r>
        <w:t xml:space="preserve">6. Areas for Improvement</w:t>
      </w:r>
    </w:p>
    <w:p>
      <w:pPr>
        <w:pStyle w:val="FirstParagraph"/>
      </w:pPr>
      <w:r>
        <w:t xml:space="preserve">While the technical execution is commendable, this Peer Review Report identifies areas for enhancement. Firstly, the documentation provided to clients, while technically accurate, could be improved in terms of clarity and language accessibility. Given the international nature of France Paris, providing bilingual documentation (French and English) would be beneficial.</w:t>
      </w:r>
    </w:p>
    <w:p>
      <w:pPr>
        <w:pStyle w:val="BodyText"/>
      </w:pPr>
      <w:r>
        <w:t xml:space="preserve">Secondly, the timeliness of project completion in complex urban environments could be optimized. While delays were often due to external factors such as building access restrictions, better proactive communication with clients regarding potential scheduling impacts would enhance the overall service experience.</w:t>
      </w:r>
    </w:p>
    <w:bookmarkEnd w:id="26"/>
    <w:bookmarkStart w:id="27" w:name="conclusion"/>
    <w:p>
      <w:pPr>
        <w:pStyle w:val="Heading2"/>
      </w:pPr>
      <w:r>
        <w:t xml:space="preserve">7. Conclusion</w:t>
      </w:r>
    </w:p>
    <w:p>
      <w:pPr>
        <w:pStyle w:val="FirstParagraph"/>
      </w:pPr>
      <w:r>
        <w:t xml:space="preserve">In conclusion, this Peer Review Report affirms that the Electrician under review possesses the necessary technical skills, regulatory knowledge, and professional integrity to operate successfully in France Paris. The ability to blend modern electrical standards with the preservation of historic architecture is a significant strength. With minor improvements in client communication and documentation, the Electrician is well-positioned to continue delivering high-quality services in the competitive Parisian market.</w:t>
      </w:r>
    </w:p>
    <w:bookmarkEnd w:id="27"/>
    <w:p>
      <w:pPr>
        <w:pStyle w:val="BodyText"/>
      </w:pPr>
      <w:r>
        <w:rPr>
          <w:bCs/>
          <w:b/>
        </w:rPr>
        <w:t xml:space="preserve">Prepared by:</w:t>
      </w:r>
    </w:p>
    <w:p>
      <w:pPr>
        <w:pStyle w:val="BodyText"/>
      </w:pPr>
      <w:r>
        <w:t xml:space="preserve">Senior Technical Reviewer</w:t>
      </w:r>
    </w:p>
    <w:p>
      <w:pPr>
        <w:pStyle w:val="BodyText"/>
      </w:pPr>
      <w:r>
        <w:t xml:space="preserve">Independent Peer Review Committee</w:t>
      </w:r>
    </w:p>
    <w:p>
      <w:pPr>
        <w:pStyle w:val="BodyText"/>
      </w:pPr>
      <w:r>
        <w:t xml:space="preserve">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Services in France Paris</dc:title>
  <dc:creator/>
  <dc:language>en</dc:language>
  <cp:keywords/>
  <dcterms:created xsi:type="dcterms:W3CDTF">2026-10-10T07:08:49Z</dcterms:created>
  <dcterms:modified xsi:type="dcterms:W3CDTF">2026-10-10T07:08:49Z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