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Morocco</w:t>
      </w:r>
      <w:r>
        <w:t xml:space="preserve"> </w:t>
      </w:r>
      <w:r>
        <w:t xml:space="preserve">Casablanca</w:t>
      </w:r>
    </w:p>
    <w:bookmarkStart w:id="21" w:name="peer-review-report"/>
    <w:p>
      <w:pPr>
        <w:pStyle w:val="Heading1"/>
      </w:pPr>
      <w:r>
        <w:t xml:space="preserve">Peer Review Report</w:t>
      </w:r>
    </w:p>
    <w:bookmarkStart w:id="20" w:name="Xbda12daa632c3ea6d5864f43ba1d3eb9553b6ea"/>
    <w:p>
      <w:pPr>
        <w:pStyle w:val="Heading2"/>
      </w:pPr>
      <w:r>
        <w:t xml:space="preserve">Electrical Installation and Safety Compliance Assessment</w:t>
      </w:r>
    </w:p>
    <w:bookmarkEnd w:id="20"/>
    <w:bookmarkEnd w:id="21"/>
    <w:p>
      <w:pPr>
        <w:pStyle w:val="FirstParagraph"/>
      </w:pPr>
      <w:r>
        <w:rPr>
          <w:bCs/>
          <w:b/>
        </w:rPr>
        <w:t xml:space="preserve">Project Location:</w:t>
      </w:r>
      <w:r>
        <w:t xml:space="preserve"> </w:t>
      </w:r>
      <w:r>
        <w:t xml:space="preserve">Morocco Casablanca, Industrial Zone / Residential Sector</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Professional Competency and Technical Compliance of the Lead Electrician</w:t>
      </w:r>
    </w:p>
    <w:p>
      <w:pPr>
        <w:pStyle w:val="BodyText"/>
      </w:pPr>
      <w:r>
        <w:rPr>
          <w:bCs/>
          <w:b/>
        </w:rPr>
        <w:t xml:space="preserve">Reviewer:</w:t>
      </w:r>
      <w:r>
        <w:t xml:space="preserve"> </w:t>
      </w:r>
      <w:r>
        <w:t xml:space="preserve">Senior Electrical Engineer / Safety Compliance Officer</w:t>
      </w:r>
    </w:p>
    <w:p>
      <w:pPr>
        <w:pStyle w:val="BodyText"/>
      </w:pPr>
      <w:r>
        <w:rPr>
          <w:bCs/>
          <w:b/>
        </w:rPr>
        <w:t xml:space="preserve">Reference Standards:</w:t>
      </w:r>
      <w:r>
        <w:t xml:space="preserve"> </w:t>
      </w:r>
      <w:r>
        <w:t xml:space="preserve">Moroccan Electrotechnical Standards (NEM), IEC 60364</w:t>
      </w:r>
    </w:p>
    <w:bookmarkStart w:id="22" w:name="executive-summary"/>
    <w:p>
      <w:pPr>
        <w:pStyle w:val="Heading3"/>
      </w:pPr>
      <w:r>
        <w:t xml:space="preserve">1. Executive Summary</w:t>
      </w:r>
    </w:p>
    <w:p>
      <w:pPr>
        <w:pStyle w:val="FirstParagraph"/>
      </w:pPr>
      <w:r>
        <w:t xml:space="preserve">This Peer Review Report has been commissioned to evaluate the technical proficiency, safety adherence, and regulatory compliance of the assigned Electrician working on a recent infrastructure project in Morocco Casablanca. Given the rapid urbanization and industrial expansion in Casablanca, the demand for high-quality electrical work is critical. This document serves as a formal assessment of the Electrician's ability to execute complex wiring, installation, and maintenance tasks while strictly adhering to local safety codes and international best practices. The review focuses on the practical application of knowledge within the specific environmental and regulatory context of Morocco.</w:t>
      </w:r>
    </w:p>
    <w:bookmarkEnd w:id="22"/>
    <w:bookmarkStart w:id="23" w:name="scope-of-work-and-context"/>
    <w:p>
      <w:pPr>
        <w:pStyle w:val="Heading3"/>
      </w:pPr>
      <w:r>
        <w:t xml:space="preserve">2. Scope of Work and Context</w:t>
      </w:r>
    </w:p>
    <w:p>
      <w:pPr>
        <w:pStyle w:val="FirstParagraph"/>
      </w:pPr>
      <w:r>
        <w:t xml:space="preserve">The scope of this review encompasses the electrical installation phases of a mixed-use facility located in the heart of Morocco Casablanca. The Electrician was responsible for the distribution board setup, conduit routing, lighting installation, and grounding systems. The review specifically examines how the Electrician navigates the unique challenges of the Casablanca market, including the integration of legacy systems with modern requirements and the strict adherence to the "Norme Marocaine" (Moroccan Standard) for electrical installations.</w:t>
      </w:r>
    </w:p>
    <w:p>
      <w:pPr>
        <w:pStyle w:val="BodyText"/>
      </w:pPr>
      <w:r>
        <w:t xml:space="preserve">The assessment is conducted through on-site observation, inspection of completed workmanship, and a review of technical documentation provided by the Electrician. The goal is to ensure that the electrical infrastructure is safe, efficient, and durable against the coastal climate conditions typical of Casablanca.</w:t>
      </w:r>
    </w:p>
    <w:bookmarkEnd w:id="23"/>
    <w:bookmarkStart w:id="24" w:name="technical-competency-and-workmanship"/>
    <w:p>
      <w:pPr>
        <w:pStyle w:val="Heading3"/>
      </w:pPr>
      <w:r>
        <w:t xml:space="preserve">3. Technical Competency and Workmanship</w:t>
      </w:r>
    </w:p>
    <w:p>
      <w:pPr>
        <w:pStyle w:val="FirstParagraph"/>
      </w:pPr>
      <w:r>
        <w:t xml:space="preserve">The Electrician demonstrated a high level of technical skill in the execution of wiring diagrams and circuit layouts. The installation of the main distribution panel was precise, with clear labeling of breakers and proper segregation of phases, which is essential for future maintenance in a busy commercial environment. The use of appropriate cable gauges, calculated based on the load requirements of the facility, indicates a strong understanding of electrical theory and practical application.</w:t>
      </w:r>
    </w:p>
    <w:p>
      <w:pPr>
        <w:pStyle w:val="BodyText"/>
      </w:pPr>
      <w:r>
        <w:t xml:space="preserve">Furthermore, the Electrician showed proficiency in handling specific equipment relevant to the Moroccan market. The selection of materials, such as heat-resistant cables and corrosion-proof fittings, reflects an awareness of the local environmental factors. The neatness of the conduit runs and the secure mounting of fixtures suggest a professional approach that prioritizes both aesthetics and safety.</w:t>
      </w:r>
    </w:p>
    <w:bookmarkEnd w:id="24"/>
    <w:bookmarkStart w:id="25" w:name="Xc1bf6019d7c7f546cd756b019a9b2d8bdab0c79"/>
    <w:p>
      <w:pPr>
        <w:pStyle w:val="Heading3"/>
      </w:pPr>
      <w:r>
        <w:t xml:space="preserve">4. Regulatory Compliance and Safety Standards</w:t>
      </w:r>
    </w:p>
    <w:p>
      <w:pPr>
        <w:pStyle w:val="FirstParagraph"/>
      </w:pPr>
      <w:r>
        <w:t xml:space="preserve">A critical component of this Peer Review Report is the assessment of compliance with safety regulations. The Electrician was evaluated on their adherence to the Moroccan Electrotechnical Standards (NEM), which align closely with the International Electrotechnical Commission (IEC) standards. The review confirms that the grounding and earthing systems were installed correctly, providing adequate protection against electrical shocks and surges.</w:t>
      </w:r>
    </w:p>
    <w:p>
      <w:pPr>
        <w:pStyle w:val="BodyText"/>
      </w:pPr>
      <w:r>
        <w:t xml:space="preserve">Safety protocols on the site were strictly followed. The Electrician consistently utilized Personal Protective Equipment (PPE) and ensured that the work area was secured to prevent accidents. The implementation of Residual Current Devices (RCDs) was verified, ensuring that the installation meets the mandatory safety requirements for buildings in Morocco Casablanca. This diligence is vital in preventing electrical fires and ensuring the longevity of the installation.</w:t>
      </w:r>
    </w:p>
    <w:bookmarkEnd w:id="25"/>
    <w:bookmarkStart w:id="26" w:name="problem-solving-and-adaptability"/>
    <w:p>
      <w:pPr>
        <w:pStyle w:val="Heading3"/>
      </w:pPr>
      <w:r>
        <w:t xml:space="preserve">5. Problem Solving and Adaptability</w:t>
      </w:r>
    </w:p>
    <w:p>
      <w:pPr>
        <w:pStyle w:val="FirstParagraph"/>
      </w:pPr>
      <w:r>
        <w:t xml:space="preserve">During the project, unforeseen challenges arose regarding the integration of new electrical systems with existing infrastructure. The Electrician displayed excellent problem-solving skills by proposing viable solutions that did not compromise safety or performance. Their ability to adapt to the specific constraints of the site in Casablanca, such as limited access areas and existing structural limitations, was commendable. This adaptability is a key trait for any professional operating in the dynamic construction sector of Morocco.</w:t>
      </w:r>
    </w:p>
    <w:bookmarkEnd w:id="26"/>
    <w:bookmarkStart w:id="27" w:name="recommendations-and-conclusion"/>
    <w:p>
      <w:pPr>
        <w:pStyle w:val="Heading3"/>
      </w:pPr>
      <w:r>
        <w:t xml:space="preserve">6. Recommendations and Conclusion</w:t>
      </w:r>
    </w:p>
    <w:p>
      <w:pPr>
        <w:pStyle w:val="FirstParagraph"/>
      </w:pPr>
      <w:r>
        <w:t xml:space="preserve">Based on the findings of this Peer Review Report, the Electrician has demonstrated a robust command of electrical installation principles and a strong commitment to safety and quality. The work performed meets the rigorous standards expected in Morocco Casablanca.</w:t>
      </w:r>
    </w:p>
    <w:p>
      <w:pPr>
        <w:pStyle w:val="BodyText"/>
      </w:pPr>
      <w:r>
        <w:rPr>
          <w:bCs/>
          <w:b/>
        </w:rPr>
        <w:t xml:space="preserve">Recommendations:</w:t>
      </w:r>
    </w:p>
    <w:p>
      <w:pPr>
        <w:numPr>
          <w:ilvl w:val="0"/>
          <w:numId w:val="1001"/>
        </w:numPr>
        <w:pStyle w:val="Compact"/>
      </w:pPr>
      <w:r>
        <w:t xml:space="preserve">Continue to stay updated with the latest revisions of the NEM standards.</w:t>
      </w:r>
    </w:p>
    <w:p>
      <w:pPr>
        <w:numPr>
          <w:ilvl w:val="0"/>
          <w:numId w:val="1001"/>
        </w:numPr>
        <w:pStyle w:val="Compact"/>
      </w:pPr>
      <w:r>
        <w:t xml:space="preserve">Consider further training in smart home and energy-efficient systems, which are increasingly in demand in Casablanca's modern developments.</w:t>
      </w:r>
    </w:p>
    <w:p>
      <w:pPr>
        <w:numPr>
          <w:ilvl w:val="0"/>
          <w:numId w:val="1001"/>
        </w:numPr>
        <w:pStyle w:val="Compact"/>
      </w:pPr>
      <w:r>
        <w:t xml:space="preserve">Maintain detailed documentation of all installations for future reference and compliance audits.</w:t>
      </w:r>
    </w:p>
    <w:p>
      <w:pPr>
        <w:pStyle w:val="FirstParagraph"/>
      </w:pPr>
      <w:r>
        <w:t xml:space="preserve">In conclusion, the Electrician is deemed fully competent and reliable for complex electrical projects. Their contribution to this project in Morocco Casablanca has been significant, ensuring a safe and efficient electrical environment. This Peer Review Report serves as a formal endorsement of their professional capabilities.</w:t>
      </w:r>
    </w:p>
    <w:bookmarkEnd w:id="27"/>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Electrical Engineer</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Morocco Casablanca</dc:title>
  <dc:creator/>
  <dc:language>en</dc:language>
  <cp:keywords/>
  <dcterms:created xsi:type="dcterms:W3CDTF">2026-10-10T08:10:15Z</dcterms:created>
  <dcterms:modified xsi:type="dcterms:W3CDTF">2026-10-10T08:10:15Z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