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Electrician Services</w:t>
      </w:r>
    </w:p>
    <w:p>
      <w:pPr>
        <w:pStyle w:val="BodyText"/>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adherence, and regulatory compliance of electrician services operating within the jurisdiction of Pakistan Islamabad. As the capital city continues to experience rapid urbanization and infrastructural development, the demand for high-quality electrical installations and maintenance has surged. This review aims to provide a comprehensive assessment of the current standards practiced by electricians in Islamabad, identifying areas of excellence and critical gaps that require immediate attention to ensure public safety and grid reliability.</w:t>
      </w:r>
    </w:p>
    <w:bookmarkEnd w:id="21"/>
    <w:bookmarkStart w:id="22" w:name="scope-and-methodology"/>
    <w:p>
      <w:pPr>
        <w:pStyle w:val="Heading2"/>
      </w:pPr>
      <w:r>
        <w:t xml:space="preserve">2. Scope and Methodology</w:t>
      </w:r>
    </w:p>
    <w:p>
      <w:pPr>
        <w:pStyle w:val="FirstParagraph"/>
      </w:pPr>
      <w:r>
        <w:t xml:space="preserve">The scope of this review encompasses residential, commercial, and industrial electrical works conducted in various sectors of Islamabad, including F-10, G-9, and the Blue Area. The methodology involved a multi-faceted approach:</w:t>
      </w:r>
    </w:p>
    <w:p>
      <w:pPr>
        <w:numPr>
          <w:ilvl w:val="0"/>
          <w:numId w:val="1001"/>
        </w:numPr>
        <w:pStyle w:val="Compact"/>
      </w:pPr>
      <w:r>
        <w:t xml:space="preserve">On-site inspections of active electrical projects.</w:t>
      </w:r>
    </w:p>
    <w:p>
      <w:pPr>
        <w:numPr>
          <w:ilvl w:val="0"/>
          <w:numId w:val="1001"/>
        </w:numPr>
        <w:pStyle w:val="Compact"/>
      </w:pPr>
      <w:r>
        <w:t xml:space="preserve">Review of documentation and licensing against the standards set by the Water and Power Development Authority (WAPDA) and the Islamabad Electric Supply Company (IESCO).</w:t>
      </w:r>
    </w:p>
    <w:p>
      <w:pPr>
        <w:numPr>
          <w:ilvl w:val="0"/>
          <w:numId w:val="1001"/>
        </w:numPr>
        <w:pStyle w:val="Compact"/>
      </w:pPr>
      <w:r>
        <w:t xml:space="preserve">Interviews with senior electricians, project managers, and clients.</w:t>
      </w:r>
    </w:p>
    <w:p>
      <w:pPr>
        <w:numPr>
          <w:ilvl w:val="0"/>
          <w:numId w:val="1001"/>
        </w:numPr>
        <w:pStyle w:val="Compact"/>
      </w:pPr>
      <w:r>
        <w:t xml:space="preserve">Analysis of incident reports related to electrical faults in the region.</w:t>
      </w:r>
    </w:p>
    <w:p>
      <w:pPr>
        <w:pStyle w:val="FirstParagraph"/>
      </w:pPr>
      <w:r>
        <w:t xml:space="preserve">The primary objective is to benchmark local practices against international electrical codes while considering the specific environmental and regulatory context of Pakistan Islamabad.</w:t>
      </w:r>
    </w:p>
    <w:bookmarkEnd w:id="22"/>
    <w:bookmarkStart w:id="23" w:name="regulatory-compliance-and-licensing"/>
    <w:p>
      <w:pPr>
        <w:pStyle w:val="Heading2"/>
      </w:pPr>
      <w:r>
        <w:t xml:space="preserve">3. Regulatory Compliance and Licensing</w:t>
      </w:r>
    </w:p>
    <w:p>
      <w:pPr>
        <w:pStyle w:val="FirstParagraph"/>
      </w:pPr>
      <w:r>
        <w:t xml:space="preserve">A critical aspect of this Peer Review Report is the assessment of regulatory adherence. In Pakistan Islamabad, electricians are required to possess valid licenses and adhere to the National Building Code of Pakistan (NBCP). Our findings indicate a mixed landscape. While licensed electricians in government-approved housing societies demonstrate high levels of compliance, there is a significant presence of unregistered practitioners in older sectors.</w:t>
      </w:r>
    </w:p>
    <w:p>
      <w:pPr>
        <w:pStyle w:val="BodyText"/>
      </w:pPr>
      <w:r>
        <w:t xml:space="preserve">The review highlights that many electricians lack up-to-date certifications regarding modern low-voltage and high-voltage systems. To align with the safety standards expected in a capital city, it is recommended that all electricians operating in Islamabad undergo mandatory refresher courses and obtain renewed certifications from recognized bodies.</w:t>
      </w:r>
    </w:p>
    <w:bookmarkEnd w:id="23"/>
    <w:bookmarkStart w:id="26" w:name="technical-proficiency-and-workmanship"/>
    <w:p>
      <w:pPr>
        <w:pStyle w:val="Heading2"/>
      </w:pPr>
      <w:r>
        <w:t xml:space="preserve">4. Technical Proficiency and Workmanship</w:t>
      </w:r>
    </w:p>
    <w:p>
      <w:pPr>
        <w:pStyle w:val="FirstParagraph"/>
      </w:pPr>
      <w:r>
        <w:t xml:space="preserve">The technical evaluation focused on wiring techniques, load balancing, and the installation of protective devices. The electrician's role in ensuring the longevity and safety of electrical systems cannot be overstated.</w:t>
      </w:r>
    </w:p>
    <w:bookmarkStart w:id="24" w:name="wiring-and-installation"/>
    <w:p>
      <w:pPr>
        <w:pStyle w:val="Heading3"/>
      </w:pPr>
      <w:r>
        <w:t xml:space="preserve">4.1 Wiring and Installation</w:t>
      </w:r>
    </w:p>
    <w:p>
      <w:pPr>
        <w:pStyle w:val="FirstParagraph"/>
      </w:pPr>
      <w:r>
        <w:t xml:space="preserve">Inspections revealed that while basic wiring standards are generally met, there are inconsistencies in the use of conduit systems and cable management. In several commercial buildings in Islamabad, cables were found to be improperly secured, posing a risk of physical damage and subsequent short circuits. The use of substandard copper wiring, a known issue in parts of Pakistan, was also noted in unauthorized constructions.</w:t>
      </w:r>
    </w:p>
    <w:bookmarkEnd w:id="24"/>
    <w:bookmarkStart w:id="25" w:name="safety-devices"/>
    <w:p>
      <w:pPr>
        <w:pStyle w:val="Heading3"/>
      </w:pPr>
      <w:r>
        <w:t xml:space="preserve">4.2 Safety Devices</w:t>
      </w:r>
    </w:p>
    <w:p>
      <w:pPr>
        <w:pStyle w:val="FirstParagraph"/>
      </w:pPr>
      <w:r>
        <w:t xml:space="preserve">The installation of Residual Current Devices (RCDs) and Miniature Circuit Breakers (MCBs) is crucial for preventing electrocution and fire hazards. This Peer Review Report found that while new constructions in Islamabad are increasingly incorporating these devices, older residential units often lack adequate protection. Electricians must be trained to prioritize the installation of these safety mechanisms during retrofitting projects.</w:t>
      </w:r>
    </w:p>
    <w:bookmarkEnd w:id="25"/>
    <w:bookmarkEnd w:id="26"/>
    <w:bookmarkStart w:id="27" w:name="safety-protocols-and-risk-management"/>
    <w:p>
      <w:pPr>
        <w:pStyle w:val="Heading2"/>
      </w:pPr>
      <w:r>
        <w:t xml:space="preserve">5. Safety Protocols and Risk Management</w:t>
      </w:r>
    </w:p>
    <w:p>
      <w:pPr>
        <w:pStyle w:val="FirstParagraph"/>
      </w:pPr>
      <w:r>
        <w:t xml:space="preserve">Safety is the cornerstone of electrical work. The review assessed the use of Personal Protective Equipment (PPE) and adherence to lockout/tagout procedures. It was observed that many electricians in Islamabad do not consistently use insulated tools or appropriate PPE, particularly during high-voltage maintenance tasks. This negligence increases the risk of workplace accidents and poses a threat to public safety.</w:t>
      </w:r>
    </w:p>
    <w:p>
      <w:pPr>
        <w:pStyle w:val="BodyText"/>
      </w:pPr>
      <w:r>
        <w:t xml:space="preserve">Furthermore, the lack of clear signage and isolation procedures during maintenance work on street lighting and public infrastructure in Islamabad was identified as a significant risk factor. Implementing stricter safety protocols and enforcing their use is essential for the professionalization of the electrician workforce in the region.</w:t>
      </w:r>
    </w:p>
    <w:bookmarkEnd w:id="27"/>
    <w:bookmarkStart w:id="28" w:name="Xec07ff432369bcf0896e6d227d0c5c414e3ab68"/>
    <w:p>
      <w:pPr>
        <w:pStyle w:val="Heading2"/>
      </w:pPr>
      <w:r>
        <w:t xml:space="preserve">6. Environmental Considerations and Energy Efficiency</w:t>
      </w:r>
    </w:p>
    <w:p>
      <w:pPr>
        <w:pStyle w:val="FirstParagraph"/>
      </w:pPr>
      <w:r>
        <w:t xml:space="preserve">As Pakistan Islamabad moves towards sustainable development, the role of the electrician in promoting energy efficiency has become vital. This report evaluated the integration of energy-saving technologies, such as LED lighting, smart meters, and solar power systems.</w:t>
      </w:r>
    </w:p>
    <w:p>
      <w:pPr>
        <w:pStyle w:val="BodyText"/>
      </w:pPr>
      <w:r>
        <w:t xml:space="preserve">The findings suggest a growing trend towards solar installations in Islamabad due to frequent load shedding. However, the quality of these installations varies widely. Many electricians lack the specialized training required for grid-tied solar systems, leading to inefficiencies and potential grid instability. Enhancing the technical skills of electricians in renewable energy technologies is a key recommendation of this review.</w:t>
      </w:r>
    </w:p>
    <w:bookmarkEnd w:id="28"/>
    <w:bookmarkStart w:id="29" w:name="recommendations"/>
    <w:p>
      <w:pPr>
        <w:pStyle w:val="Heading2"/>
      </w:pPr>
      <w:r>
        <w:t xml:space="preserve">7. Recommendations</w:t>
      </w:r>
    </w:p>
    <w:p>
      <w:pPr>
        <w:pStyle w:val="FirstParagraph"/>
      </w:pPr>
      <w:r>
        <w:t xml:space="preserve">Based on the comprehensive analysis conducted in this Peer Review Report, the following recommendations are proposed for stakeholders in Pakistan Islamabad:</w:t>
      </w:r>
    </w:p>
    <w:p>
      <w:pPr>
        <w:numPr>
          <w:ilvl w:val="0"/>
          <w:numId w:val="1002"/>
        </w:numPr>
        <w:pStyle w:val="Compact"/>
      </w:pPr>
      <w:r>
        <w:rPr>
          <w:bCs/>
          <w:b/>
        </w:rPr>
        <w:t xml:space="preserve">Mandatory Licensing:</w:t>
      </w:r>
      <w:r>
        <w:t xml:space="preserve"> </w:t>
      </w:r>
      <w:r>
        <w:t xml:space="preserve">Enforce strict licensing requirements for all electricians, with regular audits by IESCO.</w:t>
      </w:r>
    </w:p>
    <w:p>
      <w:pPr>
        <w:numPr>
          <w:ilvl w:val="0"/>
          <w:numId w:val="1002"/>
        </w:numPr>
        <w:pStyle w:val="Compact"/>
      </w:pPr>
      <w:r>
        <w:rPr>
          <w:bCs/>
          <w:b/>
        </w:rPr>
        <w:t xml:space="preserve">Training Programs:</w:t>
      </w:r>
      <w:r>
        <w:t xml:space="preserve"> </w:t>
      </w:r>
      <w:r>
        <w:t xml:space="preserve">Establish vocational training centers focused on modern electrical standards, safety protocols, and renewable energy integration.</w:t>
      </w:r>
    </w:p>
    <w:p>
      <w:pPr>
        <w:numPr>
          <w:ilvl w:val="0"/>
          <w:numId w:val="1002"/>
        </w:numPr>
        <w:pStyle w:val="Compact"/>
      </w:pPr>
      <w:r>
        <w:rPr>
          <w:bCs/>
          <w:b/>
        </w:rPr>
        <w:t xml:space="preserve">Quality Control:</w:t>
      </w:r>
      <w:r>
        <w:t xml:space="preserve"> </w:t>
      </w:r>
      <w:r>
        <w:t xml:space="preserve">Implement a certification system for electrical materials to prevent the use of substandard wiring and components.</w:t>
      </w:r>
    </w:p>
    <w:p>
      <w:pPr>
        <w:numPr>
          <w:ilvl w:val="0"/>
          <w:numId w:val="1002"/>
        </w:numPr>
        <w:pStyle w:val="Compact"/>
      </w:pPr>
      <w:r>
        <w:rPr>
          <w:bCs/>
          <w:b/>
        </w:rPr>
        <w:t xml:space="preserve">Public Awareness:</w:t>
      </w:r>
      <w:r>
        <w:t xml:space="preserve"> </w:t>
      </w:r>
      <w:r>
        <w:t xml:space="preserve">Launch campaigns to educate residents in Islamabad on the importance of hiring licensed electricians and maintaining safe electrical systems.</w:t>
      </w:r>
    </w:p>
    <w:bookmarkEnd w:id="29"/>
    <w:bookmarkStart w:id="30" w:name="conclusion"/>
    <w:p>
      <w:pPr>
        <w:pStyle w:val="Heading2"/>
      </w:pPr>
      <w:r>
        <w:t xml:space="preserve">8. Conclusion</w:t>
      </w:r>
    </w:p>
    <w:p>
      <w:pPr>
        <w:pStyle w:val="FirstParagraph"/>
      </w:pPr>
      <w:r>
        <w:t xml:space="preserve">This Peer Review Report underscores the critical importance of professional standards in the electrical sector of Pakistan Islamabad. While there are notable improvements in technical practices and safety awareness, significant challenges remain. By addressing the identified gaps in licensing, training, and safety compliance, the electrician community in Islamabad can elevate its standards, ensuring a safer and more reliable electrical infrastructure for the nation's capital.</w:t>
      </w:r>
    </w:p>
    <w:bookmarkEnd w:id="30"/>
    <w:p>
      <w:pPr>
        <w:pStyle w:val="BodyText"/>
      </w:pPr>
      <w:r>
        <w:rPr>
          <w:bCs/>
          <w:b/>
        </w:rPr>
        <w:t xml:space="preserve">Prepared by:</w:t>
      </w:r>
    </w:p>
    <w:p>
      <w:pPr>
        <w:pStyle w:val="BodyText"/>
      </w:pPr>
      <w:r>
        <w:t xml:space="preserve">Senior Technical Reviewer</w:t>
      </w:r>
    </w:p>
    <w:p>
      <w:pPr>
        <w:pStyle w:val="BodyText"/>
      </w:pPr>
      <w:r>
        <w:t xml:space="preserve">Electrical Safety and Standards Committee</w:t>
      </w:r>
    </w:p>
    <w:p>
      <w:pPr>
        <w:pStyle w:val="BodyText"/>
      </w:pPr>
      <w:r>
        <w:t xml:space="preserve">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in Pakistan Islamabad</dc:title>
  <dc:creator/>
  <dc:language>en</dc:language>
  <cp:keywords/>
  <dcterms:created xsi:type="dcterms:W3CDTF">2026-10-10T08:14:40Z</dcterms:created>
  <dcterms:modified xsi:type="dcterms:W3CDTF">2026-10-10T08:14:40Z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