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Installation Compliance and Workmanship Assessment</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technical competence, safety adherence, and regulatory compliance of an Electrician operating within the Western Cape province, specifically in the Cape Town metropolitan area. The review focuses on a recent residential installation project located in the Southern Suburbs of Cape Town. The primary objective of this assessment is to ensure that all electrical works align with the South African National Standards (SANS 10142-1) and the Occupational Health and Safety Act (OHSA), which are critical for maintaining public safety and infrastructure integrity in South Africa.</w:t>
      </w:r>
    </w:p>
    <w:p>
      <w:pPr>
        <w:pStyle w:val="BodyText"/>
      </w:pPr>
      <w:r>
        <w:t xml:space="preserve">The scope of this review encompasses the inspection of the consumer unit, earthing and bonding systems, circuit protection devices, and the overall quality of cable routing and termination. Given the unique environmental challenges in South Africa Cape Town, such as coastal corrosion and load shedding requirements, specific attention was paid to the durability of materials and the integration of backup power solutions.</w:t>
      </w:r>
    </w:p>
    <w:bookmarkEnd w:id="21"/>
    <w:bookmarkStart w:id="22" w:name="regulatory-compliance-and-standards"/>
    <w:p>
      <w:pPr>
        <w:pStyle w:val="Heading2"/>
      </w:pPr>
      <w:r>
        <w:t xml:space="preserve">2. Regulatory Compliance and Standards</w:t>
      </w:r>
    </w:p>
    <w:p>
      <w:pPr>
        <w:pStyle w:val="FirstParagraph"/>
      </w:pPr>
      <w:r>
        <w:t xml:space="preserve">The Electrician under review demonstrated a strong understanding of the legal framework governing electrical installations in South Africa. The installation was found to be compliant with SANS 10142-1:2019, which is the national standard for the wiring of premises. This is a critical requirement for any Electrician practicing in Cape Town, as non-compliance can lead to severe safety hazards and legal repercussions.</w:t>
      </w:r>
    </w:p>
    <w:p>
      <w:pPr>
        <w:pStyle w:val="BodyText"/>
      </w:pPr>
      <w:r>
        <w:t xml:space="preserve">Furthermore, the review confirmed that the Electrician holds a valid Certificate of Competence (COC) issued by the Department of Employment and Labour. This certification is mandatory for issuing a Certificate of Compliance (COC) for electrical installations in South Africa. The documentation provided by the Electrician was thorough, including detailed circuit diagrams and load calculations, which are essential for future maintenance and safety audits.</w:t>
      </w:r>
    </w:p>
    <w:bookmarkEnd w:id="22"/>
    <w:bookmarkStart w:id="26" w:name="technical-assessment-of-installation"/>
    <w:p>
      <w:pPr>
        <w:pStyle w:val="Heading2"/>
      </w:pPr>
      <w:r>
        <w:t xml:space="preserve">3. Technical Assessment of Installation</w:t>
      </w:r>
    </w:p>
    <w:bookmarkStart w:id="23" w:name="consumer-unit-and-circuit-protection"/>
    <w:p>
      <w:pPr>
        <w:pStyle w:val="Heading3"/>
      </w:pPr>
      <w:r>
        <w:t xml:space="preserve">3.1 Consumer Unit and Circuit Protection</w:t>
      </w:r>
    </w:p>
    <w:p>
      <w:pPr>
        <w:pStyle w:val="FirstParagraph"/>
      </w:pPr>
      <w:r>
        <w:t xml:space="preserve">The consumer unit was inspected for proper labeling, segregation of circuits, and the correct sizing of protective devices. The Electrician correctly installed Residual Current Devices (RCDs) with a sensitivity of 30mA for all socket outlets and lighting circuits, as required by SANS 10142-1. This is particularly important in South Africa Cape Town, where humidity levels can vary, increasing the risk of electrical faults.</w:t>
      </w:r>
    </w:p>
    <w:p>
      <w:pPr>
        <w:pStyle w:val="BodyText"/>
      </w:pPr>
      <w:r>
        <w:t xml:space="preserve">The main switch and circuit breakers were appropriately rated for the calculated load, ensuring that the installation can handle peak demand without overheating. The use of high-quality components from reputable manufacturers was noted, which is essential for long-term reliability in the South African context.</w:t>
      </w:r>
    </w:p>
    <w:bookmarkEnd w:id="23"/>
    <w:bookmarkStart w:id="24" w:name="earthing-and-bonding"/>
    <w:p>
      <w:pPr>
        <w:pStyle w:val="Heading3"/>
      </w:pPr>
      <w:r>
        <w:t xml:space="preserve">3.2 Earthing and Bonding</w:t>
      </w:r>
    </w:p>
    <w:p>
      <w:pPr>
        <w:pStyle w:val="FirstParagraph"/>
      </w:pPr>
      <w:r>
        <w:t xml:space="preserve">A critical aspect of any electrical installation is the earthing and bonding system. The review found that the Electrician had implemented a robust earthing system, with a low earth resistance value measured at 4.5 ohms, well within the acceptable limit of 5 ohms. This is crucial for protecting against electric shock and ensuring the proper operation of protective devices.</w:t>
      </w:r>
    </w:p>
    <w:p>
      <w:pPr>
        <w:pStyle w:val="BodyText"/>
      </w:pPr>
      <w:r>
        <w:t xml:space="preserve">Additionally, the main bonding conductors were correctly installed, connecting all metallic services such as water pipes and gas pipes to the main earthing terminal. This is a mandatory requirement in South Africa to prevent potential differences that could lead to electric shock hazards.</w:t>
      </w:r>
    </w:p>
    <w:bookmarkEnd w:id="24"/>
    <w:bookmarkStart w:id="25" w:name="cable-routing-and-termination"/>
    <w:p>
      <w:pPr>
        <w:pStyle w:val="Heading3"/>
      </w:pPr>
      <w:r>
        <w:t xml:space="preserve">3.3 Cable Routing and Termination</w:t>
      </w:r>
    </w:p>
    <w:p>
      <w:pPr>
        <w:pStyle w:val="FirstParagraph"/>
      </w:pPr>
      <w:r>
        <w:t xml:space="preserve">The quality of cable routing and termination was assessed for neatness, safety, and compliance with standards. The Electrician demonstrated excellent workmanship, with cables neatly secured and protected from mechanical damage. All terminations were tight and secure, reducing the risk of overheating and fire hazards.</w:t>
      </w:r>
    </w:p>
    <w:p>
      <w:pPr>
        <w:pStyle w:val="BodyText"/>
      </w:pPr>
      <w:r>
        <w:t xml:space="preserve">Special attention was given to the use of appropriate cable types for the environment. In areas exposed to coastal conditions in Cape Town, the Electrician used cables with enhanced corrosion resistance, which is a prudent choice given the salty air prevalent in many parts of South Africa Cape Town.</w:t>
      </w:r>
    </w:p>
    <w:bookmarkEnd w:id="25"/>
    <w:bookmarkEnd w:id="26"/>
    <w:bookmarkStart w:id="27" w:name="safety-and-risk-management"/>
    <w:p>
      <w:pPr>
        <w:pStyle w:val="Heading2"/>
      </w:pPr>
      <w:r>
        <w:t xml:space="preserve">4. Safety and Risk Management</w:t>
      </w:r>
    </w:p>
    <w:p>
      <w:pPr>
        <w:pStyle w:val="FirstParagraph"/>
      </w:pPr>
      <w:r>
        <w:t xml:space="preserve">Safety is paramount in the electrical industry, and the Electrician under review demonstrated a strong commitment to safety protocols. The work site was kept clean and organized, with all tools and equipment properly stored. The Electrician also ensured that all live work was minimized, and where necessary, appropriate personal protective equipment (PPE) was used.</w:t>
      </w:r>
    </w:p>
    <w:p>
      <w:pPr>
        <w:pStyle w:val="BodyText"/>
      </w:pPr>
      <w:r>
        <w:t xml:space="preserve">The review also assessed the Electrician's approach to risk management, particularly in the context of load shedding, which is a common challenge in South Africa. The installation included provisions for a backup power system, with clear labeling and isolation points to ensure safe operation during power outages. This is a valuable addition that enhances the reliability and safety of the electrical system in South Africa Cape Town.</w:t>
      </w:r>
    </w:p>
    <w:bookmarkEnd w:id="27"/>
    <w:bookmarkStart w:id="28" w:name="recommendations-and-conclusion"/>
    <w:p>
      <w:pPr>
        <w:pStyle w:val="Heading2"/>
      </w:pPr>
      <w:r>
        <w:t xml:space="preserve">5. Recommendations and Conclusion</w:t>
      </w:r>
    </w:p>
    <w:p>
      <w:pPr>
        <w:pStyle w:val="FirstParagraph"/>
      </w:pPr>
      <w:r>
        <w:t xml:space="preserve">Overall, the Electrician under review has demonstrated a high level of technical competence, regulatory compliance, and commitment to safety. The installation meets all relevant standards and is suitable for use in South Africa Cape Town. However, the following recommendations are made to further enhance the quality and safety of future installations:</w:t>
      </w:r>
    </w:p>
    <w:p>
      <w:pPr>
        <w:numPr>
          <w:ilvl w:val="0"/>
          <w:numId w:val="1001"/>
        </w:numPr>
        <w:pStyle w:val="Compact"/>
      </w:pPr>
      <w:r>
        <w:t xml:space="preserve">Consider the use of smart energy monitoring systems to help clients manage their electricity usage, especially during load shedding.</w:t>
      </w:r>
    </w:p>
    <w:p>
      <w:pPr>
        <w:numPr>
          <w:ilvl w:val="0"/>
          <w:numId w:val="1001"/>
        </w:numPr>
        <w:pStyle w:val="Compact"/>
      </w:pPr>
      <w:r>
        <w:t xml:space="preserve">Provide clients with a comprehensive guide on the operation and maintenance of the electrical system, including backup power solutions.</w:t>
      </w:r>
    </w:p>
    <w:p>
      <w:pPr>
        <w:numPr>
          <w:ilvl w:val="0"/>
          <w:numId w:val="1001"/>
        </w:numPr>
        <w:pStyle w:val="Compact"/>
      </w:pPr>
      <w:r>
        <w:t xml:space="preserve">Continue to stay updated with the latest developments in electrical standards and technologies in South Africa.</w:t>
      </w:r>
    </w:p>
    <w:p>
      <w:pPr>
        <w:pStyle w:val="FirstParagraph"/>
      </w:pPr>
      <w:r>
        <w:t xml:space="preserve">In conclusion, this Peer Review Report confirms that the Electrician is fully qualified and capable of delivering high-quality electrical installations in South Africa Cape Town. The adherence to SANS 10142-1 and other relevant regulations ensures that the installations are safe, reliable, and compliant with national standards.</w:t>
      </w:r>
    </w:p>
    <w:bookmarkEnd w:id="28"/>
    <w:p>
      <w:pPr>
        <w:pStyle w:val="BodyText"/>
      </w:pPr>
      <w:r>
        <w:rPr>
          <w:bCs/>
          <w:b/>
        </w:rPr>
        <w:t xml:space="preserve">Reviewed by:</w:t>
      </w:r>
      <w:r>
        <w:t xml:space="preserve"> </w:t>
      </w:r>
      <w:r>
        <w:t xml:space="preserve">[Name of Reviewer]</w:t>
      </w:r>
    </w:p>
    <w:p>
      <w:pPr>
        <w:pStyle w:val="BodyText"/>
      </w:pPr>
      <w:r>
        <w:rPr>
          <w:bCs/>
          <w:b/>
        </w:rPr>
        <w:t xml:space="preserve">Position:</w:t>
      </w:r>
      <w:r>
        <w:t xml:space="preserve"> </w:t>
      </w:r>
      <w:r>
        <w:t xml:space="preserve">Senior Electrical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dc:title>
  <dc:creator/>
  <dc:language>en</dc:language>
  <cp:keywords/>
  <dcterms:created xsi:type="dcterms:W3CDTF">2026-10-10T05:54:38Z</dcterms:created>
  <dcterms:modified xsi:type="dcterms:W3CDTF">2026-10-10T05:54:38Z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