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peer-review-report"/>
    <w:p>
      <w:pPr>
        <w:pStyle w:val="Heading1"/>
      </w:pPr>
      <w:r>
        <w:t xml:space="preserve">Peer Review Report</w:t>
      </w:r>
    </w:p>
    <w:bookmarkStart w:id="20" w:name="Xcf5150320732ff8f626f033b68022edc1eb8b9f"/>
    <w:p>
      <w:pPr>
        <w:pStyle w:val="Heading2"/>
      </w:pPr>
      <w:r>
        <w:t xml:space="preserve">Electrical Installation and Maintenance Assessment</w:t>
      </w:r>
    </w:p>
    <w:p>
      <w:pPr>
        <w:pStyle w:val="FirstParagraph"/>
      </w:pPr>
      <w:r>
        <w:rPr>
          <w:bCs/>
          <w:b/>
        </w:rPr>
        <w:t xml:space="preserve">Location:</w:t>
      </w:r>
      <w:r>
        <w:t xml:space="preserve"> </w:t>
      </w:r>
      <w:r>
        <w:t xml:space="preserve">Johannesburg, South Africa</w:t>
      </w:r>
    </w:p>
    <w:p>
      <w:pPr>
        <w:pStyle w:val="BodyText"/>
      </w:pPr>
      <w:r>
        <w:rPr>
          <w:bCs/>
          <w:b/>
        </w:rPr>
        <w:t xml:space="preserve">Date of Report:</w:t>
      </w:r>
      <w:r>
        <w:t xml:space="preserve"> </w:t>
      </w:r>
      <w:r>
        <w:t xml:space="preserve">October 24, 2023</w:t>
      </w:r>
    </w:p>
    <w:bookmarkEnd w:id="20"/>
    <w:bookmarkEnd w:id="21"/>
    <w:bookmarkStart w:id="22" w:name="executive-summary"/>
    <w:p>
      <w:pPr>
        <w:pStyle w:val="Heading3"/>
      </w:pPr>
      <w:r>
        <w:t xml:space="preserve">1. Executive Summary</w:t>
      </w:r>
    </w:p>
    <w:p>
      <w:pPr>
        <w:pStyle w:val="FirstParagraph"/>
      </w:pPr>
      <w:r>
        <w:t xml:space="preserve">This Peer Review Report has been compiled to evaluate the technical competence, safety adherence, and regulatory compliance of an Electrician operating within the Johannesburg metropolitan area. Given the rigorous standards set by the South African National Standards (SANS) and the specific environmental challenges present in Johannesburg, this review is critical for ensuring the integrity of electrical installations. The assessment focuses on the Electrician's ability to interpret complex schematics, adhere to the Occupational Health and Safety Act (OHSA), and execute installations that meet the stringent requirements of the City of Johannesburg's by-laws.</w:t>
      </w:r>
    </w:p>
    <w:bookmarkEnd w:id="22"/>
    <w:bookmarkStart w:id="23" w:name="regulatory-compliance-and-standards"/>
    <w:p>
      <w:pPr>
        <w:pStyle w:val="Heading3"/>
      </w:pPr>
      <w:r>
        <w:t xml:space="preserve">2. Regulatory Compliance and Standards</w:t>
      </w:r>
    </w:p>
    <w:p>
      <w:pPr>
        <w:pStyle w:val="FirstParagraph"/>
      </w:pPr>
      <w:r>
        <w:t xml:space="preserve">In South Africa, the electrical industry is heavily regulated to prevent hazards and ensure public safety. The Electrician under review was assessed against the SANS 10142-1:2019 standard, which governs the wiring of premises. This is particularly vital in Johannesburg, where load shedding and fluctuating power supplies require robust and resilient electrical systems.</w:t>
      </w:r>
    </w:p>
    <w:p>
      <w:pPr>
        <w:pStyle w:val="BodyText"/>
      </w:pPr>
      <w:r>
        <w:t xml:space="preserve">The review confirms that the Electrician demonstrates a thorough understanding of the Electricity Regulation Act. Specifically, the Electrician correctly applied the requirements for earthing and bonding, a critical factor in the Johannesburg region due to varying soil resistivity and the prevalence of older infrastructure in certain suburbs. The Electrician also showed proficiency in the installation of surge protection devices, which are essential for protecting sensitive electronics against the voltage spikes common during grid instability in South Africa.</w:t>
      </w:r>
    </w:p>
    <w:bookmarkEnd w:id="23"/>
    <w:bookmarkStart w:id="24" w:name="technical-competence-and-workmanship"/>
    <w:p>
      <w:pPr>
        <w:pStyle w:val="Heading3"/>
      </w:pPr>
      <w:r>
        <w:t xml:space="preserve">3. Technical Competence and Workmanship</w:t>
      </w:r>
    </w:p>
    <w:p>
      <w:pPr>
        <w:pStyle w:val="FirstParagraph"/>
      </w:pPr>
      <w:r>
        <w:t xml:space="preserve">The technical evaluation focused on the Electrician's practical skills during a residential installation project in Sandton, Johannesburg. The Electrician exhibited a high level of proficiency in cable sizing and selection, ensuring that all circuits were protected against overcurrent and short circuits in accordance with SANS 10142. The termination of cables was neat, secure, and correctly labeled, facilitating future maintenance and troubleshooting.</w:t>
      </w:r>
    </w:p>
    <w:p>
      <w:pPr>
        <w:pStyle w:val="BodyText"/>
      </w:pPr>
      <w:r>
        <w:t xml:space="preserve">Furthermore, the Electrician's ability to integrate renewable energy solutions was noted. With the increasing demand for solar power systems in South Africa due to energy security concerns, the Electrician demonstrated competence in installing photovoltaic systems and battery storage units. This includes the correct configuration of inverters and the implementation of anti-islanding protection, which is mandatory for grid-tied systems in Johannesburg.</w:t>
      </w:r>
    </w:p>
    <w:bookmarkEnd w:id="24"/>
    <w:bookmarkStart w:id="25" w:name="safety-protocols-and-risk-management"/>
    <w:p>
      <w:pPr>
        <w:pStyle w:val="Heading3"/>
      </w:pPr>
      <w:r>
        <w:t xml:space="preserve">4. Safety Protocols and Risk Management</w:t>
      </w:r>
    </w:p>
    <w:p>
      <w:pPr>
        <w:pStyle w:val="FirstParagraph"/>
      </w:pPr>
      <w:r>
        <w:t xml:space="preserve">Safety is paramount in the electrical trade. The Electrician was observed adhering strictly to the Occupational Health and Safety Act (OHSA) of South Africa. Personal Protective Equipment (PPE) was worn consistently, and lockout/tagout procedures were correctly implemented before any work commenced on live or potentially live circuits.</w:t>
      </w:r>
    </w:p>
    <w:p>
      <w:pPr>
        <w:pStyle w:val="BodyText"/>
      </w:pPr>
      <w:r>
        <w:t xml:space="preserve">The Electrician also demonstrated a proactive approach to risk assessment. Before starting work, a thorough site inspection was conducted to identify potential hazards, such as exposed wiring or inadequate ventilation. This is particularly important in Johannesburg, where older buildings may have outdated electrical systems that pose significant risks. The Electrician's ability to mitigate these risks through proper isolation and the use of appropriate tools reflects a high standard of professional practice.</w:t>
      </w:r>
    </w:p>
    <w:bookmarkEnd w:id="25"/>
    <w:bookmarkStart w:id="26" w:name="documentation-and-certification"/>
    <w:p>
      <w:pPr>
        <w:pStyle w:val="Heading3"/>
      </w:pPr>
      <w:r>
        <w:t xml:space="preserve">5. Documentation and Certification</w:t>
      </w:r>
    </w:p>
    <w:p>
      <w:pPr>
        <w:pStyle w:val="FirstParagraph"/>
      </w:pPr>
      <w:r>
        <w:t xml:space="preserve">Accurate documentation is a legal requirement for Electricians in South Africa. The Electrician was assessed on their ability to complete the Certificate of Compliance (CoC) accurately and in a timely manner. The CoC is a critical document that certifies that an electrical installation is safe and complies with SANS 10142.</w:t>
      </w:r>
    </w:p>
    <w:p>
      <w:pPr>
        <w:pStyle w:val="BodyText"/>
      </w:pPr>
      <w:r>
        <w:t xml:space="preserve">The review found that the Electrician maintained detailed records of all work performed, including test results for insulation resistance, earth loop impedance, and residual current device (RCD) operation. These records were organized and easily accessible, demonstrating a commitment to transparency and accountability. The Electrician also ensured that all necessary permits from the City of Johannesburg were obtained before commencing work, further highlighting their adherence to local regulations.</w:t>
      </w:r>
    </w:p>
    <w:bookmarkEnd w:id="26"/>
    <w:bookmarkStart w:id="27" w:name="areas-for-improvement"/>
    <w:p>
      <w:pPr>
        <w:pStyle w:val="Heading3"/>
      </w:pPr>
      <w:r>
        <w:t xml:space="preserve">6. Areas for Improvement</w:t>
      </w:r>
    </w:p>
    <w:p>
      <w:pPr>
        <w:pStyle w:val="FirstParagraph"/>
      </w:pPr>
      <w:r>
        <w:t xml:space="preserve">While the Electrician performed at a high level, there are areas where improvement could enhance their service. One suggestion is to further develop skills in smart home technology integration, which is becoming increasingly popular in Johannesburg's residential and commercial sectors. Additionally, enhancing communication skills with clients to explain technical issues in layman's terms would improve customer satisfaction and trust.</w:t>
      </w:r>
    </w:p>
    <w:bookmarkEnd w:id="27"/>
    <w:bookmarkStart w:id="28" w:name="conclusion"/>
    <w:p>
      <w:pPr>
        <w:pStyle w:val="Heading3"/>
      </w:pPr>
      <w:r>
        <w:t xml:space="preserve">7. Conclusion</w:t>
      </w:r>
    </w:p>
    <w:p>
      <w:pPr>
        <w:pStyle w:val="FirstParagraph"/>
      </w:pPr>
      <w:r>
        <w:t xml:space="preserve">In conclusion, this Peer Review Report affirms that the Electrician meets the high standards required for professional practice in Johannesburg, South Africa. Their technical competence, adherence to safety protocols, and commitment to regulatory compliance make them a valuable asset to the electrical industry. The Electrician's ability to adapt to the unique challenges of the Johannesburg environment, including power instability and diverse building types, further underscores their professionalism and expertise.</w:t>
      </w:r>
    </w:p>
    <w:bookmarkEnd w:id="28"/>
    <w:p>
      <w:pPr>
        <w:pStyle w:val="BodyText"/>
      </w:pPr>
      <w:r>
        <w:rPr>
          <w:bCs/>
          <w:b/>
        </w:rPr>
        <w:t xml:space="preserve">Reviewed by:</w:t>
      </w:r>
    </w:p>
    <w:p>
      <w:pPr>
        <w:pStyle w:val="BodyText"/>
      </w:pPr>
      <w:r>
        <w:t xml:space="preserve">John Doe, Senior Electrical Engineer</w:t>
      </w:r>
    </w:p>
    <w:p>
      <w:pPr>
        <w:pStyle w:val="BodyText"/>
      </w:pPr>
      <w:r>
        <w:t xml:space="preserve">Registered with the Engineering Council of South Africa (ECSA)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South Africa Johannesburg</dc:title>
  <dc:creator/>
  <dc:language>en</dc:language>
  <cp:keywords/>
  <dcterms:created xsi:type="dcterms:W3CDTF">2026-10-10T03:21:47Z</dcterms:created>
  <dcterms:modified xsi:type="dcterms:W3CDTF">2026-10-10T03:21:47Z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