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Zurich Electrical Trades Association (ZETA) Peer Review Committee</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conduct, technical proficiency, and regulatory compliance of a practicing Electrician operating within the canton of Zurich, Switzerland. The review was conducted in accordance with the standards set forth by the Swiss Society of Electrical Engineers (SWISS ELECTRO) and the local vocational training directives. The primary objective of this assessment is to ensure that the electrician maintains the high level of safety, quality, and ethical standards expected in the Zurich region, known for its rigorous infrastructure requirements and strict adherence to Swiss electrical norms.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electrician's recent projects, ranging from residential installations in affluent Zurich districts to commercial upgrades in the city center. The review focuses on the following critical areas:</w:t>
      </w:r>
    </w:p>
    <w:p>
      <w:pPr>
        <w:numPr>
          <w:ilvl w:val="0"/>
          <w:numId w:val="1001"/>
        </w:numPr>
        <w:pStyle w:val="Compact"/>
      </w:pPr>
      <w:r>
        <w:t xml:space="preserve">Compliance with Swiss Electrical Installation Standards (SEV 1000).</w:t>
      </w:r>
    </w:p>
    <w:p>
      <w:pPr>
        <w:numPr>
          <w:ilvl w:val="0"/>
          <w:numId w:val="1001"/>
        </w:numPr>
        <w:pStyle w:val="Compact"/>
      </w:pPr>
      <w:r>
        <w:t xml:space="preserve">Adherence to local Zurich building codes and safety regulations.</w:t>
      </w:r>
    </w:p>
    <w:p>
      <w:pPr>
        <w:numPr>
          <w:ilvl w:val="0"/>
          <w:numId w:val="1001"/>
        </w:numPr>
        <w:pStyle w:val="Compact"/>
      </w:pPr>
      <w:r>
        <w:t xml:space="preserve">Quality of workmanship and technical accuracy.</w:t>
      </w:r>
    </w:p>
    <w:p>
      <w:pPr>
        <w:numPr>
          <w:ilvl w:val="0"/>
          <w:numId w:val="1001"/>
        </w:numPr>
        <w:pStyle w:val="Compact"/>
      </w:pPr>
      <w:r>
        <w:t xml:space="preserve">Professional ethics and client communication.</w:t>
      </w:r>
    </w:p>
    <w:p>
      <w:pPr>
        <w:numPr>
          <w:ilvl w:val="0"/>
          <w:numId w:val="1001"/>
        </w:numPr>
        <w:pStyle w:val="Compact"/>
      </w:pPr>
      <w:r>
        <w:t xml:space="preserve">Commitment to continuous professional development.</w:t>
      </w:r>
    </w:p>
    <w:bookmarkEnd w:id="22"/>
    <w:bookmarkStart w:id="23" w:name="X1135fc313661e7c8cda54b8ef2ed36035cb44f0"/>
    <w:p>
      <w:pPr>
        <w:pStyle w:val="Heading2"/>
      </w:pPr>
      <w:r>
        <w:t xml:space="preserve">3. Technical Competency and Standards Compliance</w:t>
      </w:r>
    </w:p>
    <w:p>
      <w:pPr>
        <w:pStyle w:val="FirstParagraph"/>
      </w:pPr>
      <w:r>
        <w:t xml:space="preserve">In the context of Switzerland Zurich, where energy efficiency and safety are paramount, the electrician demonstrated a robust understanding of the SEV 1000 standards. The review team inspected several completed installations and found that all wiring, grounding, and circuit protection measures were executed with precision. The electrician showed particular proficiency in integrating modern smart home technologies, a growing demand in Zurich's real estate market.</w:t>
      </w:r>
    </w:p>
    <w:p>
      <w:pPr>
        <w:pStyle w:val="BodyText"/>
      </w:pPr>
      <w:r>
        <w:t xml:space="preserve">Furthermore, the electrician's adherence to the Swiss Federal Office of Energy (SFOE) guidelines was evident. The use of energy-efficient components and the correct implementation of renewable energy systems, such as photovoltaic installations, were highlighted as strengths. The electrician's ability to navigate the complex regulatory landscape of Zurich, including specific cantonal requirements for historical building preservation, was commendable.</w:t>
      </w:r>
    </w:p>
    <w:bookmarkEnd w:id="23"/>
    <w:bookmarkStart w:id="24" w:name="safety-protocols-and-risk-management"/>
    <w:p>
      <w:pPr>
        <w:pStyle w:val="Heading2"/>
      </w:pPr>
      <w:r>
        <w:t xml:space="preserve">4. Safety Protocols and Risk Management</w:t>
      </w:r>
    </w:p>
    <w:p>
      <w:pPr>
        <w:pStyle w:val="FirstParagraph"/>
      </w:pPr>
      <w:r>
        <w:t xml:space="preserve">Safety is the cornerstone of the electrical profession, especially in a densely populated urban environment like Zurich. This Peer Review Report confirms that the electrician consistently follows strict safety protocols. Personal protective equipment (PPE) was observed to be used correctly on all job sites, and lockout/tagout procedures were meticulously followed during maintenance tasks.</w:t>
      </w:r>
    </w:p>
    <w:p>
      <w:pPr>
        <w:pStyle w:val="BodyText"/>
      </w:pPr>
      <w:r>
        <w:t xml:space="preserve">The electrician also demonstrated a proactive approach to risk management. Regular site assessments were conducted to identify potential hazards, and appropriate mitigation strategies were implemented. This commitment to safety not only protects the electrician and their team but also ensures the well-being of clients and the public, aligning with the high safety standards expected in Switzerland.</w:t>
      </w:r>
    </w:p>
    <w:bookmarkEnd w:id="24"/>
    <w:bookmarkStart w:id="25" w:name="professional-ethics-and-client-relations"/>
    <w:p>
      <w:pPr>
        <w:pStyle w:val="Heading2"/>
      </w:pPr>
      <w:r>
        <w:t xml:space="preserve">5. Professional Ethics and Client Relations</w:t>
      </w:r>
    </w:p>
    <w:p>
      <w:pPr>
        <w:pStyle w:val="FirstParagraph"/>
      </w:pPr>
      <w:r>
        <w:t xml:space="preserve">The electrician's professional ethics were evaluated through client feedback and direct observation. The review found that the electrician maintains a high level of integrity, transparency, and professionalism in all client interactions. Quotes and invoices were clear, detailed, and fair, reflecting the ethical standards promoted by the Zurich Chamber of Commerce.</w:t>
      </w:r>
    </w:p>
    <w:p>
      <w:pPr>
        <w:pStyle w:val="BodyText"/>
      </w:pPr>
      <w:r>
        <w:t xml:space="preserve">Client communication was another area of strength. The electrician was praised for their ability to explain complex technical issues in understandable terms, ensuring that clients were well-informed about their electrical systems and any necessary upgrades. This approach fosters trust and long-term relationships, which are essential for success in the competitive Zurich market.</w:t>
      </w:r>
    </w:p>
    <w:bookmarkEnd w:id="25"/>
    <w:bookmarkStart w:id="26" w:name="continuous-professional-development"/>
    <w:p>
      <w:pPr>
        <w:pStyle w:val="Heading2"/>
      </w:pPr>
      <w:r>
        <w:t xml:space="preserve">6. Continuous Professional Development</w:t>
      </w:r>
    </w:p>
    <w:p>
      <w:pPr>
        <w:pStyle w:val="FirstParagraph"/>
      </w:pPr>
      <w:r>
        <w:t xml:space="preserve">In a rapidly evolving field like electrical engineering, continuous learning is crucial. This Peer Review Report notes that the electrician actively participates in ongoing training and professional development programs. The electrician has recently completed certifications in advanced electrical safety and renewable energy systems, demonstrating a commitment to staying current with industry trends and technological advancements.</w:t>
      </w:r>
    </w:p>
    <w:p>
      <w:pPr>
        <w:pStyle w:val="BodyText"/>
      </w:pPr>
      <w:r>
        <w:t xml:space="preserve">Additionally, the electrician is an active member of the local electrical trades association in Zurich, contributing to peer discussions and sharing knowledge with colleagues. This engagement not only enhances the electrician's own skills but also contributes to the overall professionalism and competence of the electrical community in Switzerland.</w:t>
      </w:r>
    </w:p>
    <w:bookmarkEnd w:id="26"/>
    <w:bookmarkStart w:id="27" w:name="areas-for-improvement"/>
    <w:p>
      <w:pPr>
        <w:pStyle w:val="Heading2"/>
      </w:pPr>
      <w:r>
        <w:t xml:space="preserve">7. Areas for Improvement</w:t>
      </w:r>
    </w:p>
    <w:p>
      <w:pPr>
        <w:pStyle w:val="FirstParagraph"/>
      </w:pPr>
      <w:r>
        <w:t xml:space="preserve">While the electrician's performance was largely exemplary, this Peer Review Report identifies a few areas for potential improvement. Firstly, there is an opportunity to enhance documentation practices. While all work was compliant, more detailed records of installations and maintenance activities would be beneficial for future reference and regulatory audits.</w:t>
      </w:r>
    </w:p>
    <w:p>
      <w:pPr>
        <w:pStyle w:val="BodyText"/>
      </w:pPr>
      <w:r>
        <w:t xml:space="preserve">Secondly, the electrician could benefit from further training in project management, particularly for larger commercial projects. Improved project management skills would help in better coordinating with other trades and ensuring timely completion of complex installations.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electrician under review meets and often exceeds the professional standards expected in Zurich, Switzerland. Their technical expertise, commitment to safety, ethical conduct, and dedication to continuous improvement make them a valuable member of the electrical trades community.</w:t>
      </w:r>
    </w:p>
    <w:p>
      <w:pPr>
        <w:pStyle w:val="BodyText"/>
      </w:pPr>
      <w:r>
        <w:t xml:space="preserve">The reviewing committee recommends that the electrician continue their current practices while addressing the identified areas for improvement. Regular peer reviews should be conducted to ensure ongoing compliance and excellence. This report serves as a testament to the electrician's professionalism and contributes to the high standards of the electrical industry in Zurich.</w:t>
      </w:r>
    </w:p>
    <w:bookmarkEnd w:id="28"/>
    <w:p>
      <w:pPr>
        <w:pStyle w:val="BodyText"/>
      </w:pPr>
      <w:r>
        <w:rPr>
          <w:bCs/>
          <w:b/>
        </w:rPr>
        <w:t xml:space="preserve">Prepared by:</w:t>
      </w:r>
    </w:p>
    <w:p>
      <w:pPr>
        <w:pStyle w:val="BodyText"/>
      </w:pPr>
      <w:r>
        <w:t xml:space="preserve">Dr. Hans Müller</w:t>
      </w:r>
    </w:p>
    <w:p>
      <w:pPr>
        <w:pStyle w:val="BodyText"/>
      </w:pPr>
      <w:r>
        <w:t xml:space="preserve">Senior Reviewer, Zurich Electrical Trades Association (ZETA)</w:t>
      </w:r>
    </w:p>
    <w:p>
      <w:pPr>
        <w:pStyle w:val="BodyText"/>
      </w:pPr>
      <w:r>
        <w:rPr>
          <w:bCs/>
          <w:b/>
        </w:rPr>
        <w:t xml:space="preserve">Approved by:</w:t>
      </w:r>
    </w:p>
    <w:p>
      <w:pPr>
        <w:pStyle w:val="BodyText"/>
      </w:pPr>
      <w:r>
        <w:t xml:space="preserve">Swiss Society of Electrical Engineers (SWISS ELECTRO) - Zurich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Zurich, Switzerland</dc:title>
  <dc:creator/>
  <dc:language>en</dc:language>
  <cp:keywords/>
  <dcterms:created xsi:type="dcterms:W3CDTF">2026-10-10T04:34:45Z</dcterms:created>
  <dcterms:modified xsi:type="dcterms:W3CDTF">2026-10-10T04:34:45Z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