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United</w:t>
      </w:r>
      <w:r>
        <w:t xml:space="preserve"> </w:t>
      </w:r>
      <w:r>
        <w:t xml:space="preserve">Kingdom</w:t>
      </w:r>
      <w:r>
        <w:t xml:space="preserve"> </w:t>
      </w:r>
      <w:r>
        <w:t xml:space="preserve">Manchester</w:t>
      </w:r>
    </w:p>
    <w:bookmarkStart w:id="30" w:name="peer-review-report"/>
    <w:p>
      <w:pPr>
        <w:pStyle w:val="Heading1"/>
      </w:pPr>
      <w:r>
        <w:t xml:space="preserve">Peer Review Report</w:t>
      </w:r>
    </w:p>
    <w:p>
      <w:pPr>
        <w:pStyle w:val="FirstParagraph"/>
      </w:pPr>
      <w:r>
        <w:rPr>
          <w:bCs/>
          <w:b/>
        </w:rPr>
        <w:t xml:space="preserve">Subject:</w:t>
      </w:r>
      <w:r>
        <w:t xml:space="preserve"> </w:t>
      </w:r>
      <w:r>
        <w:t xml:space="preserve">Professional Competency and Workmanship Assessment</w:t>
      </w:r>
    </w:p>
    <w:p>
      <w:pPr>
        <w:pStyle w:val="BodyText"/>
      </w:pPr>
      <w:r>
        <w:rPr>
          <w:bCs/>
          <w:b/>
        </w:rPr>
        <w:t xml:space="preserve">Role Under Review:</w:t>
      </w:r>
      <w:r>
        <w:t xml:space="preserve"> </w:t>
      </w:r>
      <w:r>
        <w:t xml:space="preserve">Electrician</w:t>
      </w:r>
    </w:p>
    <w:p>
      <w:pPr>
        <w:pStyle w:val="BodyText"/>
      </w:pPr>
      <w:r>
        <w:rPr>
          <w:bCs/>
          <w:b/>
        </w:rPr>
        <w:t xml:space="preserve">Location of Operations:</w:t>
      </w:r>
      <w:r>
        <w:t xml:space="preserve"> </w:t>
      </w:r>
      <w:r>
        <w:t xml:space="preserve">United Kingdom Manchester</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Manchester Electrical Standards Association (Fictional Entity for Template)</w:t>
      </w:r>
    </w:p>
    <w:bookmarkStart w:id="20" w:name="introduction-and-scope"/>
    <w:p>
      <w:pPr>
        <w:pStyle w:val="Heading2"/>
      </w:pPr>
      <w:r>
        <w:t xml:space="preserve">1. Introduction and Scope</w:t>
      </w:r>
    </w:p>
    <w:p>
      <w:pPr>
        <w:pStyle w:val="FirstParagraph"/>
      </w:pPr>
      <w:r>
        <w:t xml:space="preserve">This Peer Review Report has been commissioned to evaluate the technical proficiency, adherence to safety regulations, and professional conduct of a practicing Electrician operating within the Greater Manchester area. The primary objective of this review is to ensure that the electrician's work aligns with the stringent requirements of the 18th Edition of the IET Wiring Regulations (BS 7671) and complies with local building codes specific to the United Kingdom Manchester region.</w:t>
      </w:r>
    </w:p>
    <w:p>
      <w:pPr>
        <w:pStyle w:val="BodyText"/>
      </w:pPr>
      <w:r>
        <w:t xml:space="preserve">Manchester, as a major economic hub in the United Kingdom, presents a unique environment for electrical installation and maintenance. The city is characterized by a diverse architectural landscape, ranging from historic Victorian terraced houses in areas like Didsbury and Chorlton to modern commercial developments in the Spinningfields district. Consequently, an Electrician working in this region must demonstrate versatility, possessing the skills to navigate complex retrofitting challenges in heritage buildings while simultaneously implementing cutting-edge smart technology solutions in contemporary structures. This report assesses the subject's ability to meet these varied demands.</w:t>
      </w:r>
    </w:p>
    <w:bookmarkEnd w:id="20"/>
    <w:bookmarkStart w:id="23" w:name="regulatory-compliance-and-standards"/>
    <w:p>
      <w:pPr>
        <w:pStyle w:val="Heading2"/>
      </w:pPr>
      <w:r>
        <w:t xml:space="preserve">2. Regulatory Compliance and Standards</w:t>
      </w:r>
    </w:p>
    <w:bookmarkStart w:id="21" w:name="adherence-to-bs-7671"/>
    <w:p>
      <w:pPr>
        <w:pStyle w:val="Heading3"/>
      </w:pPr>
      <w:r>
        <w:t xml:space="preserve">2.1 Adherence to BS 7671</w:t>
      </w:r>
    </w:p>
    <w:p>
      <w:pPr>
        <w:pStyle w:val="FirstParagraph"/>
      </w:pPr>
      <w:r>
        <w:t xml:space="preserve">The cornerstone of electrical safety in the United Kingdom is the IET Wiring Regulations. During the site inspections conducted in Manchester, the Electrician demonstrated a robust understanding of BS 7671. Specific attention was paid to the correct selection of protective devices, ensuring that overcurrent protection and earth fault loop impedance values were within acceptable limits for all tested circuits. The review confirmed that the Electrician consistently applies the principles of protection against electric shock, thermal effects, and overcurrent, which is critical for maintaining safety in densely populated urban environments like Manchester.</w:t>
      </w:r>
    </w:p>
    <w:bookmarkEnd w:id="21"/>
    <w:bookmarkStart w:id="22" w:name="local-authority-and-building-regulations"/>
    <w:p>
      <w:pPr>
        <w:pStyle w:val="Heading3"/>
      </w:pPr>
      <w:r>
        <w:t xml:space="preserve">2.2 Local Authority and Building Regulations</w:t>
      </w:r>
    </w:p>
    <w:p>
      <w:pPr>
        <w:pStyle w:val="FirstParagraph"/>
      </w:pPr>
      <w:r>
        <w:t xml:space="preserve">In addition to national standards, the Electrician was evaluated on their compliance with Part P of the Building Regulations, which governs electrical safety in dwellings. The review found that the Electrician maintains proper registration with a recognized Competent Person Scheme, ensuring that all notifiable work in Manchester properties is correctly certified. This is particularly important in the United Kingdom Manchester area, where local councils enforce strict guidelines regarding electrical safety in rental properties and social housing projects.</w:t>
      </w:r>
    </w:p>
    <w:bookmarkEnd w:id="22"/>
    <w:bookmarkEnd w:id="23"/>
    <w:bookmarkStart w:id="26" w:name="technical-competency-and-workmanship"/>
    <w:p>
      <w:pPr>
        <w:pStyle w:val="Heading2"/>
      </w:pPr>
      <w:r>
        <w:t xml:space="preserve">3. Technical Competency and Workmanship</w:t>
      </w:r>
    </w:p>
    <w:bookmarkStart w:id="24" w:name="installation-quality"/>
    <w:p>
      <w:pPr>
        <w:pStyle w:val="Heading3"/>
      </w:pPr>
      <w:r>
        <w:t xml:space="preserve">3.1 Installation Quality</w:t>
      </w:r>
    </w:p>
    <w:p>
      <w:pPr>
        <w:pStyle w:val="FirstParagraph"/>
      </w:pPr>
      <w:r>
        <w:t xml:space="preserve">The physical workmanship of the Electrician was assessed across three distinct sites in Manchester. The quality of cable containment, termination, and labeling was found to be of a high standard. In a residential project in Salford, the Electrician successfully managed a full rewire of a period property, utilizing concealed trunking methods that preserved the aesthetic integrity of the building while ensuring modern safety standards were met. The neatness of the installation, including the secure fixing of back boxes and the proper dressing of cables, reflects a high level of professional pride and technical skill.</w:t>
      </w:r>
    </w:p>
    <w:bookmarkEnd w:id="24"/>
    <w:bookmarkStart w:id="25" w:name="testing-and-inspection"/>
    <w:p>
      <w:pPr>
        <w:pStyle w:val="Heading3"/>
      </w:pPr>
      <w:r>
        <w:t xml:space="preserve">3.2 Testing and Inspection</w:t>
      </w:r>
    </w:p>
    <w:p>
      <w:pPr>
        <w:pStyle w:val="FirstParagraph"/>
      </w:pPr>
      <w:r>
        <w:t xml:space="preserve">A critical component of the Electrician's role is the rigorous testing and inspection of electrical installations. The review observed the Electrician performing initial verification tests using calibrated equipment. The methodology employed was systematic and thorough, covering earth continuity, insulation resistance, polarity, and functional testing. The documentation provided, including the Electrical Installation Certificate (EIC) and Minor Electrical Installation Works Certificate (MEIWC), was accurate, detailed, and compliant with industry expectations. This diligence is essential for providing peace of mind to clients in the United Kingdom Manchester market.</w:t>
      </w:r>
    </w:p>
    <w:bookmarkEnd w:id="25"/>
    <w:bookmarkEnd w:id="26"/>
    <w:bookmarkStart w:id="27" w:name="health-and-safety-practices"/>
    <w:p>
      <w:pPr>
        <w:pStyle w:val="Heading2"/>
      </w:pPr>
      <w:r>
        <w:t xml:space="preserve">4. Health and Safety Practices</w:t>
      </w:r>
    </w:p>
    <w:p>
      <w:pPr>
        <w:pStyle w:val="FirstParagraph"/>
      </w:pPr>
      <w:r>
        <w:t xml:space="preserve">Health and safety are paramount in the electrical trade. The Electrician was observed adhering strictly to the Health and Safety at Work etc. Act 1974. On all sites visited in Manchester, the Electrician ensured that the work area was properly isolated using lock-out/tag-out procedures before commencing any live or dead work. Personal Protective Equipment (PPE) was worn consistently, and risk assessments were conducted prior to starting tasks. Furthermore, the Electrician demonstrated awareness of the specific hazards associated with working in Manchester's older infrastructure, such as the potential presence of asbestos in ceiling voids or lead paint in older switchgear enclosures.</w:t>
      </w:r>
    </w:p>
    <w:bookmarkEnd w:id="27"/>
    <w:bookmarkStart w:id="28" w:name="X34909ca87e0c365c853cb7921a0f29e3d4e8af7"/>
    <w:p>
      <w:pPr>
        <w:pStyle w:val="Heading2"/>
      </w:pPr>
      <w:r>
        <w:t xml:space="preserve">5. Professional Conduct and Client Relations</w:t>
      </w:r>
    </w:p>
    <w:p>
      <w:pPr>
        <w:pStyle w:val="FirstParagraph"/>
      </w:pPr>
      <w:r>
        <w:t xml:space="preserve">Beyond technical skills, the Electrician's interaction with clients and stakeholders was evaluated. Feedback from clients in Manchester indicated a high level of satisfaction regarding communication, punctuality, and transparency. The Electrician was noted for explaining technical issues in layman's terms, ensuring that homeowners and business managers understood the scope of work and the rationale behind specific recommendations. This professional demeanor enhances the reputation of the electrical trade within the United Kingdom Manchester community and fosters trust between service providers and consumers.</w:t>
      </w:r>
    </w:p>
    <w:bookmarkEnd w:id="28"/>
    <w:bookmarkStart w:id="29" w:name="recommendations-and-conclusion"/>
    <w:p>
      <w:pPr>
        <w:pStyle w:val="Heading2"/>
      </w:pPr>
      <w:r>
        <w:t xml:space="preserve">6. Recommendations and Conclusion</w:t>
      </w:r>
    </w:p>
    <w:p>
      <w:pPr>
        <w:pStyle w:val="FirstParagraph"/>
      </w:pPr>
      <w:r>
        <w:t xml:space="preserve">Based on the comprehensive evaluation conducted, the Electrician has demonstrated a high level of competence, integrity, and adherence to regulatory standards. The ability to adapt to the diverse architectural and regulatory landscape of United Kingdom Manchester is a significant strength.</w:t>
      </w:r>
    </w:p>
    <w:p>
      <w:pPr>
        <w:pStyle w:val="BodyText"/>
      </w:pPr>
      <w:r>
        <w:rPr>
          <w:bCs/>
          <w:b/>
        </w:rPr>
        <w:t xml:space="preserve">Recommendations:</w:t>
      </w:r>
    </w:p>
    <w:p>
      <w:pPr>
        <w:numPr>
          <w:ilvl w:val="0"/>
          <w:numId w:val="1001"/>
        </w:numPr>
        <w:pStyle w:val="Compact"/>
      </w:pPr>
      <w:r>
        <w:t xml:space="preserve">Continue professional development by staying updated with the latest amendments to BS 7671 and emerging technologies in renewable energy integration, which are increasingly relevant in Manchester's sustainability initiatives.</w:t>
      </w:r>
    </w:p>
    <w:p>
      <w:pPr>
        <w:numPr>
          <w:ilvl w:val="0"/>
          <w:numId w:val="1001"/>
        </w:numPr>
        <w:pStyle w:val="Compact"/>
      </w:pPr>
      <w:r>
        <w:t xml:space="preserve">Consider obtaining additional certifications in EV charging point installation to meet the growing demand in the region.</w:t>
      </w:r>
    </w:p>
    <w:p>
      <w:pPr>
        <w:pStyle w:val="FirstParagraph"/>
      </w:pPr>
      <w:r>
        <w:t xml:space="preserve">In conclusion, this Peer Review Report confirms that the Electrician meets and, in many aspects, exceeds the professional standards expected within the industry. Their work contributes positively to the safety and reliability of electrical systems across Manchester.</w:t>
      </w:r>
    </w:p>
    <w:bookmarkEnd w:id="29"/>
    <w:p>
      <w:pPr>
        <w:pStyle w:val="BodyText"/>
      </w:pPr>
      <w:r>
        <w:rPr>
          <w:bCs/>
          <w:b/>
        </w:rPr>
        <w:t xml:space="preserve">Report Prepared By:</w:t>
      </w:r>
    </w:p>
    <w:p>
      <w:pPr>
        <w:pStyle w:val="BodyText"/>
      </w:pPr>
      <w:r>
        <w:t xml:space="preserve">Senior Peer Reviewer</w:t>
      </w:r>
    </w:p>
    <w:p>
      <w:pPr>
        <w:pStyle w:val="BodyText"/>
      </w:pPr>
      <w:r>
        <w:t xml:space="preserve">Manchester Electrical Standards Association</w:t>
      </w:r>
    </w:p>
    <w:p>
      <w:pPr>
        <w:pStyle w:val="BodyText"/>
      </w:pPr>
      <w:r>
        <w:rPr>
          <w:bCs/>
          <w:b/>
        </w:rPr>
        <w:t xml:space="preserve">Date:</w:t>
      </w:r>
      <w:r>
        <w:t xml:space="preserve"> </w:t>
      </w:r>
      <w:r>
        <w:t xml:space="preserve">October 24,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United Kingdom Manchester</dc:title>
  <dc:creator/>
  <dc:language>en</dc:language>
  <cp:keywords/>
  <dcterms:created xsi:type="dcterms:W3CDTF">2026-10-10T08:14:58Z</dcterms:created>
  <dcterms:modified xsi:type="dcterms:W3CDTF">2026-10-10T08:14:58Z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