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France</w:t>
      </w:r>
      <w:r>
        <w:t xml:space="preserve"> </w:t>
      </w:r>
      <w:r>
        <w:t xml:space="preserve">Lyon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Electronics Engineer</w:t>
      </w:r>
    </w:p>
    <w:p>
      <w:pPr>
        <w:pStyle w:val="BodyText"/>
      </w:pPr>
      <w:r>
        <w:rPr>
          <w:bCs/>
          <w:b/>
        </w:rPr>
        <w:t xml:space="preserve">Location:</w:t>
      </w:r>
      <w:r>
        <w:t xml:space="preserve"> </w:t>
      </w:r>
      <w:r>
        <w:t xml:space="preserve">France Lyon</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[Reviewer Name]</w:t>
      </w:r>
    </w:p>
    <w:p>
      <w:pPr>
        <w:pStyle w:val="BodyText"/>
      </w:pPr>
      <w:r>
        <w:rPr>
          <w:bCs/>
          <w:b/>
        </w:rPr>
        <w:t xml:space="preserve">Reviewee:</w:t>
      </w:r>
      <w:r>
        <w:t xml:space="preserve"> </w:t>
      </w:r>
      <w:r>
        <w:t xml:space="preserve">[Engineer Name]</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technical expertise, and collaborative contributions of an Electronics Engineer based in France Lyon. The purpose of this review is to provide a comprehensive assessment of the engineer's capabilities, adherence to industry standards, and alignment with the goals of the organization. The review focuses on key areas such as technical proficiency, project management, innovation, teamwork, and compliance with local regulations in France Lyon.</w:t>
      </w:r>
    </w:p>
    <w:bookmarkEnd w:id="21"/>
    <w:bookmarkStart w:id="22" w:name="technical-proficiency"/>
    <w:p>
      <w:pPr>
        <w:pStyle w:val="Heading2"/>
      </w:pPr>
      <w:r>
        <w:t xml:space="preserve">Technical Proficiency</w:t>
      </w:r>
    </w:p>
    <w:p>
      <w:pPr>
        <w:pStyle w:val="FirstParagraph"/>
      </w:pPr>
      <w:r>
        <w:t xml:space="preserve">The Electronics Engineer demonstrates a strong command of core competencies required for their role. Their expertise in circuit design, embedded systems, and signal processing is evident in the quality of their work. The engineer has successfully contributed to multiple projects involving the development of advanced electronic systems tailored to the needs of clients in France Lyon. Their ability to utilize industry-standard tools such as Altium Designer, MATLAB, and LabVIEW is commendable.</w:t>
      </w:r>
    </w:p>
    <w:p>
      <w:pPr>
        <w:pStyle w:val="BodyText"/>
      </w:pPr>
      <w:r>
        <w:t xml:space="preserve">Furthermore, the engineer exhibits a deep understanding of power electronics and microcontroller programming, which are critical for many applications in the region. Their work on optimizing energy-efficient solutions aligns well with the sustainability goals prevalent in France Lyon. The engineer's attention to detail and commitment to precision have resulted in minimal errors and high-quality deliverables.</w:t>
      </w:r>
    </w:p>
    <w:bookmarkEnd w:id="22"/>
    <w:bookmarkStart w:id="23" w:name="project-management"/>
    <w:p>
      <w:pPr>
        <w:pStyle w:val="Heading2"/>
      </w:pPr>
      <w:r>
        <w:t xml:space="preserve">Project Management</w:t>
      </w:r>
    </w:p>
    <w:p>
      <w:pPr>
        <w:pStyle w:val="FirstParagraph"/>
      </w:pPr>
      <w:r>
        <w:t xml:space="preserve">In terms of project management, the Electronics Engineer has shown remarkable organizational skills. They consistently meet deadlines and manage resources effectively, ensuring that projects are completed within budget and scope. The engineer's ability to prioritize tasks and adapt to changing requirements has been particularly valuable in dynamic environments typical of France Lyon's tech sector.</w:t>
      </w:r>
    </w:p>
    <w:p>
      <w:pPr>
        <w:pStyle w:val="BodyText"/>
      </w:pPr>
      <w:r>
        <w:t xml:space="preserve">The engineer also excels in documentation, maintaining clear and concise records of project progress, technical specifications, and test results. This practice not only enhances transparency but also facilitates knowledge sharing within the team. Their proactive approach to risk management has helped mitigate potential issues before they escalate, contributing to the overall success of projects.</w:t>
      </w:r>
    </w:p>
    <w:bookmarkEnd w:id="23"/>
    <w:bookmarkStart w:id="24" w:name="innovation-and-problem-solving"/>
    <w:p>
      <w:pPr>
        <w:pStyle w:val="Heading2"/>
      </w:pPr>
      <w:r>
        <w:t xml:space="preserve">Innovation and Problem-Solving</w:t>
      </w:r>
    </w:p>
    <w:p>
      <w:pPr>
        <w:pStyle w:val="FirstParagraph"/>
      </w:pPr>
      <w:r>
        <w:t xml:space="preserve">One of the standout qualities of this Electronics Engineer is their innovative mindset. They frequently propose creative solutions to complex technical challenges, often going beyond conventional approaches. For instance, their recent work on integrating IoT technologies into existing systems has significantly improved operational efficiency for clients in France Lyon.</w:t>
      </w:r>
    </w:p>
    <w:p>
      <w:pPr>
        <w:pStyle w:val="BodyText"/>
      </w:pPr>
      <w:r>
        <w:t xml:space="preserve">The engineer's problem-solving skills are equally impressive. When faced with unexpected obstacles, they remain calm and analytical, systematically identifying root causes and implementing effective remedies. Their ability to think critically and adapt quickly has earned them respect among peers and stakeholders alike.</w:t>
      </w:r>
    </w:p>
    <w:bookmarkEnd w:id="24"/>
    <w:bookmarkStart w:id="25" w:name="teamwork-and-collaboration"/>
    <w:p>
      <w:pPr>
        <w:pStyle w:val="Heading2"/>
      </w:pPr>
      <w:r>
        <w:t xml:space="preserve">Teamwork and Collaboration</w:t>
      </w:r>
    </w:p>
    <w:p>
      <w:pPr>
        <w:pStyle w:val="FirstParagraph"/>
      </w:pPr>
      <w:r>
        <w:t xml:space="preserve">Collaboration is a cornerstone of success in any engineering team, and this Electronics Engineer excels in this area. They actively engage with colleagues, sharing insights and seeking feedback to improve outcomes. Their open communication style fosters a positive work environment and encourages teamwork.</w:t>
      </w:r>
    </w:p>
    <w:p>
      <w:pPr>
        <w:pStyle w:val="BodyText"/>
      </w:pPr>
      <w:r>
        <w:t xml:space="preserve">In France Lyon, where cross-functional collaboration is essential due to the diverse nature of projects, the engineer's ability to work seamlessly with software developers, mechanical engineers, and project managers is highly valued. They contribute meaningfully to brainstorming sessions and are always willing to support their teammates, even outside their immediate responsibilities.</w:t>
      </w:r>
    </w:p>
    <w:bookmarkEnd w:id="25"/>
    <w:bookmarkStart w:id="26" w:name="compliance-and-professionalism"/>
    <w:p>
      <w:pPr>
        <w:pStyle w:val="Heading2"/>
      </w:pPr>
      <w:r>
        <w:t xml:space="preserve">Compliance and Professionalism</w:t>
      </w:r>
    </w:p>
    <w:p>
      <w:pPr>
        <w:pStyle w:val="FirstParagraph"/>
      </w:pPr>
      <w:r>
        <w:t xml:space="preserve">Adherence to regulatory standards is crucial for an Electronics Engineer operating in France Lyon, and this individual consistently meets or exceeds expectations in this regard. They are well-versed in European Union directives such as CE marking, RoHS, and WEEE, ensuring that all designs comply with applicable laws.</w:t>
      </w:r>
    </w:p>
    <w:p>
      <w:pPr>
        <w:pStyle w:val="BodyText"/>
      </w:pPr>
      <w:r>
        <w:t xml:space="preserve">Professionally, the engineer maintains a high level of integrity and ethical conduct. They handle confidential information responsibly and treat all stakeholders with respect. Their commitment to continuous learning is evident through their participation in workshops, seminars, and certifications relevant to the field.</w:t>
      </w:r>
    </w:p>
    <w:bookmarkEnd w:id="26"/>
    <w:bookmarkStart w:id="27" w:name="areas-for-improvement"/>
    <w:p>
      <w:pPr>
        <w:pStyle w:val="Heading2"/>
      </w:pPr>
      <w:r>
        <w:t xml:space="preserve">Areas for Improvement</w:t>
      </w:r>
    </w:p>
    <w:p>
      <w:pPr>
        <w:pStyle w:val="FirstParagraph"/>
      </w:pPr>
      <w:r>
        <w:t xml:space="preserve">While the Electronics Engineer performs exceptionally well overall, there are a few areas where further development could enhance their effectiveness. First, expanding their knowledge of emerging technologies such as artificial intelligence and machine learning could enable them to contribute more strategically to future projects. Second, improving public speaking skills would allow them to present technical concepts more confidently to non-technical audiences.</w:t>
      </w:r>
    </w:p>
    <w:bookmarkEnd w:id="27"/>
    <w:bookmarkStart w:id="28" w:name="conclusion"/>
    <w:p>
      <w:pPr>
        <w:pStyle w:val="Heading2"/>
      </w:pPr>
      <w:r>
        <w:t xml:space="preserve">Conclusion</w:t>
      </w:r>
    </w:p>
    <w:p>
      <w:pPr>
        <w:pStyle w:val="FirstParagraph"/>
      </w:pPr>
      <w:r>
        <w:t xml:space="preserve">In conclusion, this Peer Review Report highlights the exceptional contributions of the Electronics Engineer based in France Lyon. Their technical expertise, project management skills, innovative thinking, and collaborative spirit make them an invaluable asset to the organization. With minor improvements in specific areas, they have the potential to achieve even greater success in their career. It is recommended that the engineer continue their current trajectory while focusing on the suggested areas for growth.</w:t>
      </w:r>
    </w:p>
    <w:bookmarkEnd w:id="28"/>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Electronics Engineer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France Lyon</dc:title>
  <dc:creator/>
  <dc:language>en</dc:language>
  <cp:keywords/>
  <dcterms:created xsi:type="dcterms:W3CDTF">2026-10-10T02:23:24Z</dcterms:created>
  <dcterms:modified xsi:type="dcterms:W3CDTF">2026-10-10T02:23:24Z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