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Electronics Engineer</w:t>
      </w:r>
    </w:p>
    <w:p>
      <w:pPr>
        <w:pStyle w:val="BodyText"/>
      </w:pPr>
      <w:r>
        <w:rPr>
          <w:bCs/>
          <w:b/>
        </w:rPr>
        <w:t xml:space="preserve">Location:</w:t>
      </w:r>
      <w:r>
        <w:t xml:space="preserve"> </w:t>
      </w:r>
      <w:r>
        <w:t xml:space="preserve">Mumbai, Maharashtra, India</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project management capabilities, and professional conduct of a Senior Electronics Engineer operating within the dynamic technological ecosystem of Mumbai, India. The review was conducted by a panel of senior industry experts and fellow engineers to ensure alignment with international standards and local regulatory requirements. The primary objective of this assessment is to validate the engineer's contributions to recent hardware development projects, specifically focusing on embedded systems, PCB design, and IoT integration, which are critical sectors in Mumbai's growing electronics manufacturing hub.</w:t>
      </w:r>
    </w:p>
    <w:bookmarkEnd w:id="21"/>
    <w:bookmarkStart w:id="22" w:name="candidate-profile-and-scope-of-work"/>
    <w:p>
      <w:pPr>
        <w:pStyle w:val="Heading2"/>
      </w:pPr>
      <w:r>
        <w:t xml:space="preserve">2. Candidate Profile and Scope of Work</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Senior Electronics Engineer</w:t>
            </w:r>
          </w:p>
        </w:tc>
      </w:tr>
      <w:tr>
        <w:tc>
          <w:tcPr/>
          <w:p>
            <w:pPr>
              <w:pStyle w:val="Compact"/>
              <w:jc w:val="left"/>
            </w:pPr>
            <w:r>
              <w:t xml:space="preserve">Department</w:t>
            </w:r>
          </w:p>
        </w:tc>
        <w:tc>
          <w:tcPr/>
          <w:p>
            <w:pPr>
              <w:pStyle w:val="Compact"/>
              <w:jc w:val="left"/>
            </w:pPr>
            <w:r>
              <w:t xml:space="preserve">Hardware Development &amp; R&amp;D</w:t>
            </w:r>
          </w:p>
        </w:tc>
      </w:tr>
      <w:tr>
        <w:tc>
          <w:tcPr/>
          <w:p>
            <w:pPr>
              <w:pStyle w:val="Compact"/>
              <w:jc w:val="left"/>
            </w:pPr>
            <w:r>
              <w:t xml:space="preserve">Location</w:t>
            </w:r>
          </w:p>
        </w:tc>
        <w:tc>
          <w:tcPr/>
          <w:p>
            <w:pPr>
              <w:pStyle w:val="Compact"/>
              <w:jc w:val="left"/>
            </w:pPr>
            <w:r>
              <w:t xml:space="preserve">Mumbai, India (Andheri East Tech Park)</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Key Projects</w:t>
            </w:r>
          </w:p>
        </w:tc>
        <w:tc>
          <w:tcPr/>
          <w:p>
            <w:pPr>
              <w:pStyle w:val="Compact"/>
              <w:jc w:val="left"/>
            </w:pPr>
            <w:r>
              <w:t xml:space="preserve">Smart Metering System, Industrial IoT Gateway, Automotive Control Unit</w:t>
            </w:r>
          </w:p>
        </w:tc>
      </w:tr>
    </w:tbl>
    <w:bookmarkEnd w:id="22"/>
    <w:bookmarkStart w:id="25" w:name="technical-competency-assessment"/>
    <w:p>
      <w:pPr>
        <w:pStyle w:val="Heading2"/>
      </w:pPr>
      <w:r>
        <w:t xml:space="preserve">3. Technical Competency Assessment</w:t>
      </w:r>
    </w:p>
    <w:p>
      <w:pPr>
        <w:pStyle w:val="FirstParagraph"/>
      </w:pPr>
      <w:r>
        <w:t xml:space="preserve">The Electronics Engineer demonstrated exceptional technical acumen throughout the review period. In the context of Mumbai's competitive electronics sector, the ability to design robust, cost-effective, and scalable hardware is paramount. The candidate exhibited deep expertise in schematic capture and PCB layout using industry-standard tools such as Altium Designer and KiCad.</w:t>
      </w:r>
    </w:p>
    <w:bookmarkStart w:id="23" w:name="circuit-design-and-simulation"/>
    <w:p>
      <w:pPr>
        <w:pStyle w:val="Heading3"/>
      </w:pPr>
      <w:r>
        <w:t xml:space="preserve">3.1 Circuit Design and Simulation</w:t>
      </w:r>
    </w:p>
    <w:p>
      <w:pPr>
        <w:pStyle w:val="FirstParagraph"/>
      </w:pPr>
      <w:r>
        <w:t xml:space="preserve">The engineer successfully led the design of a low-power IoT gateway intended for deployment in high-humidity coastal environments typical of Mumbai. The design incorporated advanced power management ICs and rigorous signal integrity analysis. Peer reviewers noted that the simulation results closely matched the physical prototype performance, indicating a high level of precision in modeling and component selection. The adherence to EMC/EMI standards was particularly commendable, ensuring that the devices would pass mandatory BIS (Bureau of Indian Standards) certifications.</w:t>
      </w:r>
    </w:p>
    <w:bookmarkEnd w:id="23"/>
    <w:bookmarkStart w:id="24" w:name="X536a5a8d03265f400497565e0170df71fe86940"/>
    <w:p>
      <w:pPr>
        <w:pStyle w:val="Heading3"/>
      </w:pPr>
      <w:r>
        <w:t xml:space="preserve">3.2 Embedded Systems and Firmware Integration</w:t>
      </w:r>
    </w:p>
    <w:p>
      <w:pPr>
        <w:pStyle w:val="FirstParagraph"/>
      </w:pPr>
      <w:r>
        <w:t xml:space="preserve">Beyond pure hardware, the Electronics Engineer showed strong collaboration with the firmware team. The integration of ARM Cortex-M microcontrollers was handled with efficiency, ensuring that hardware resources were utilized optimally. The engineer's understanding of communication protocols such as I2C, SPI, UART, and CAN bus was evident in the seamless data acquisition systems developed for the automotive control unit project.</w:t>
      </w:r>
    </w:p>
    <w:bookmarkEnd w:id="24"/>
    <w:bookmarkEnd w:id="25"/>
    <w:bookmarkStart w:id="26" w:name="X4fc68d315903e97fbabc1fedaf713e2e8fe30c1"/>
    <w:p>
      <w:pPr>
        <w:pStyle w:val="Heading2"/>
      </w:pPr>
      <w:r>
        <w:t xml:space="preserve">4. Project Management and Operational Efficiency</w:t>
      </w:r>
    </w:p>
    <w:p>
      <w:pPr>
        <w:pStyle w:val="FirstParagraph"/>
      </w:pPr>
      <w:r>
        <w:t xml:space="preserve">Operating in Mumbai requires navigating complex supply chain dynamics and tight project deadlines. The Electronics Engineer demonstrated strong project management skills by effectively coordinating with local vendors and global component suppliers.</w:t>
      </w:r>
    </w:p>
    <w:p>
      <w:pPr>
        <w:numPr>
          <w:ilvl w:val="0"/>
          <w:numId w:val="1001"/>
        </w:numPr>
        <w:pStyle w:val="Compact"/>
      </w:pPr>
      <w:r>
        <w:rPr>
          <w:bCs/>
          <w:b/>
        </w:rPr>
        <w:t xml:space="preserve">Cost Optimization:</w:t>
      </w:r>
      <w:r>
        <w:t xml:space="preserve"> </w:t>
      </w:r>
      <w:r>
        <w:t xml:space="preserve">The engineer successfully reduced the Bill of Materials (BOM) cost by 15% for the smart metering project by sourcing alternative components available in the Indian market without compromising performance.</w:t>
      </w:r>
    </w:p>
    <w:p>
      <w:pPr>
        <w:numPr>
          <w:ilvl w:val="0"/>
          <w:numId w:val="1001"/>
        </w:numPr>
        <w:pStyle w:val="Compact"/>
      </w:pPr>
      <w:r>
        <w:rPr>
          <w:bCs/>
          <w:b/>
        </w:rPr>
        <w:t xml:space="preserve">Timeline Adherence:</w:t>
      </w:r>
      <w:r>
        <w:t xml:space="preserve"> </w:t>
      </w:r>
      <w:r>
        <w:t xml:space="preserve">All major milestones for the R&amp;D phase were met on schedule, facilitating timely transition to the manufacturing phase in the nearby industrial zones.</w:t>
      </w:r>
    </w:p>
    <w:p>
      <w:pPr>
        <w:numPr>
          <w:ilvl w:val="0"/>
          <w:numId w:val="1001"/>
        </w:numPr>
        <w:pStyle w:val="Compact"/>
      </w:pPr>
      <w:r>
        <w:rPr>
          <w:bCs/>
          <w:b/>
        </w:rPr>
        <w:t xml:space="preserve">Documentation:</w:t>
      </w:r>
      <w:r>
        <w:t xml:space="preserve"> </w:t>
      </w:r>
      <w:r>
        <w:t xml:space="preserve">Comprehensive design documentation, including schematics, test reports, and user manuals, was maintained in accordance with ISO 9001 standards.</w:t>
      </w:r>
    </w:p>
    <w:bookmarkEnd w:id="26"/>
    <w:bookmarkStart w:id="27" w:name="X67c72db8782542e349fb7950d6e5234a25ae776"/>
    <w:p>
      <w:pPr>
        <w:pStyle w:val="Heading2"/>
      </w:pPr>
      <w:r>
        <w:t xml:space="preserve">5. Professional Conduct and Team Collaboration</w:t>
      </w:r>
    </w:p>
    <w:p>
      <w:pPr>
        <w:pStyle w:val="FirstParagraph"/>
      </w:pPr>
      <w:r>
        <w:t xml:space="preserve">The Peer Review Report highlights the engineer's positive impact on team dynamics. In the collaborative environment of Mumbai's tech industry, the ability to mentor junior engineers and communicate effectively with cross-functional teams is essential. The candidate actively participated in knowledge-sharing sessions and provided constructive feedback during design reviews. Their professional demeanor and commitment to ethical engineering practices were consistently praised by peers and supervisors alike.</w:t>
      </w:r>
    </w:p>
    <w:bookmarkEnd w:id="27"/>
    <w:bookmarkStart w:id="28" w:name="areas-for-improvement"/>
    <w:p>
      <w:pPr>
        <w:pStyle w:val="Heading2"/>
      </w:pPr>
      <w:r>
        <w:t xml:space="preserve">6. Areas for Improvement</w:t>
      </w:r>
    </w:p>
    <w:p>
      <w:pPr>
        <w:pStyle w:val="FirstParagraph"/>
      </w:pPr>
      <w:r>
        <w:t xml:space="preserve">While the overall performance was outstanding, the review panel identified a few areas for further development:</w:t>
      </w:r>
    </w:p>
    <w:p>
      <w:pPr>
        <w:numPr>
          <w:ilvl w:val="0"/>
          <w:numId w:val="1002"/>
        </w:numPr>
        <w:pStyle w:val="Compact"/>
      </w:pPr>
      <w:r>
        <w:rPr>
          <w:bCs/>
          <w:b/>
        </w:rPr>
        <w:t xml:space="preserve">Advanced Thermal Management:</w:t>
      </w:r>
      <w:r>
        <w:t xml:space="preserve"> </w:t>
      </w:r>
      <w:r>
        <w:t xml:space="preserve">Further training in thermal simulation tools could enhance the design of high-power electronics, which is increasingly relevant in India's warm climate.</w:t>
      </w:r>
    </w:p>
    <w:p>
      <w:pPr>
        <w:numPr>
          <w:ilvl w:val="0"/>
          <w:numId w:val="1002"/>
        </w:numPr>
        <w:pStyle w:val="Compact"/>
      </w:pPr>
      <w:r>
        <w:rPr>
          <w:bCs/>
          <w:b/>
        </w:rPr>
        <w:t xml:space="preserve">Regulatory Updates:</w:t>
      </w:r>
      <w:r>
        <w:t xml:space="preserve"> </w:t>
      </w:r>
      <w:r>
        <w:t xml:space="preserve">Staying updated with the latest changes in Indian telecommunications and electronics regulations would further streamline the certification process.</w:t>
      </w:r>
    </w:p>
    <w:bookmarkEnd w:id="28"/>
    <w:bookmarkStart w:id="29" w:name="conclusion-and-recommendation"/>
    <w:p>
      <w:pPr>
        <w:pStyle w:val="Heading2"/>
      </w:pPr>
      <w:r>
        <w:t xml:space="preserve">7. Conclusion and Recommendation</w:t>
      </w:r>
    </w:p>
    <w:p>
      <w:pPr>
        <w:pStyle w:val="FirstParagraph"/>
      </w:pPr>
      <w:r>
        <w:t xml:space="preserve">Based on the comprehensive evaluation of technical skills, project outcomes, and professional behavior, the Peer Review Report concludes that the Electronics Engineer is a highly competent and valuable asset to the organization. Their work significantly contributes to the advancement of electronics engineering projects in Mumbai, India. The panel unanimously recommends the engineer for continued employment and considers them eligible for leadership roles in future R&amp;D initiatives.</w:t>
      </w:r>
    </w:p>
    <w:bookmarkEnd w:id="29"/>
    <w:p>
      <w:pPr>
        <w:pStyle w:val="BodyText"/>
      </w:pPr>
      <w:r>
        <w:rPr>
          <w:bCs/>
          <w:b/>
        </w:rPr>
        <w:t xml:space="preserve">Reviewed By:</w:t>
      </w:r>
    </w:p>
    <w:p>
      <w:pPr>
        <w:pStyle w:val="BodyText"/>
      </w:pPr>
      <w:r>
        <w:t xml:space="preserve">Dr. Rajesh Kumar, Chief Technology Officer</w:t>
      </w:r>
    </w:p>
    <w:p>
      <w:pPr>
        <w:pStyle w:val="BodyText"/>
      </w:pPr>
      <w:r>
        <w:t xml:space="preserve">Prof. Anita Desai, Senior Electronics Consultant</w:t>
      </w:r>
    </w:p>
    <w:p>
      <w:pPr>
        <w:pStyle w:val="BodyText"/>
      </w:pPr>
      <w:r>
        <w:t xml:space="preserve">Mr. Vikram Singh, Lead Hardware Architect</w:t>
      </w:r>
    </w:p>
    <w:p>
      <w:pPr>
        <w:pStyle w:val="BodyText"/>
      </w:pPr>
      <w:r>
        <w:rPr>
          <w:iCs/>
          <w:i/>
        </w:rPr>
        <w:t xml:space="preserve">Mumbai, Maharashtra,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Mumbai, India</dc:title>
  <dc:creator/>
  <dc:language>en</dc:language>
  <cp:keywords/>
  <dcterms:created xsi:type="dcterms:W3CDTF">2026-10-10T09:22:41Z</dcterms:created>
  <dcterms:modified xsi:type="dcterms:W3CDTF">2026-10-10T09:22:41Z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