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Electronics Engineer operating within the United Kingdom London area. The purpose of this review is to provide a comprehensive assessment of the engineer's skills, contributions, and adherence to industry standards, with a focus on their role in advancing electronic systems design, development, and implementation.</w:t>
      </w:r>
    </w:p>
    <w:p>
      <w:pPr>
        <w:pStyle w:val="BodyText"/>
      </w:pPr>
      <w:r>
        <w:t xml:space="preserve">The review process involved an in-depth analysis of the engineer's project portfolios, technical documentation, peer feedback, and direct observation of their work practices. This report aims to highlight strengths, identify areas for improvement, and offer actionable recommendations to support the engineer's continued professional growth.</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electronics design and development.</w:t>
      </w:r>
    </w:p>
    <w:p>
      <w:pPr>
        <w:numPr>
          <w:ilvl w:val="0"/>
          <w:numId w:val="1001"/>
        </w:numPr>
        <w:pStyle w:val="Compact"/>
      </w:pPr>
      <w:r>
        <w:t xml:space="preserve">Adherence to UK engineering standards and regulations.</w:t>
      </w:r>
    </w:p>
    <w:p>
      <w:pPr>
        <w:numPr>
          <w:ilvl w:val="0"/>
          <w:numId w:val="1001"/>
        </w:numPr>
        <w:pStyle w:val="Compact"/>
      </w:pPr>
      <w:r>
        <w:t xml:space="preserve">Collaboration and communication within multidisciplinary teams.</w:t>
      </w:r>
    </w:p>
    <w:p>
      <w:pPr>
        <w:numPr>
          <w:ilvl w:val="0"/>
          <w:numId w:val="1001"/>
        </w:numPr>
        <w:pStyle w:val="Compact"/>
      </w:pPr>
      <w:r>
        <w:t xml:space="preserve">Problem-solving abilities and innovation in project execution.</w:t>
      </w:r>
    </w:p>
    <w:p>
      <w:pPr>
        <w:numPr>
          <w:ilvl w:val="0"/>
          <w:numId w:val="1001"/>
        </w:numPr>
        <w:pStyle w:val="Compact"/>
      </w:pPr>
      <w:r>
        <w:t xml:space="preserve">Commitment to continuous professional development.</w:t>
      </w:r>
    </w:p>
    <w:p>
      <w:pPr>
        <w:pStyle w:val="FirstParagraph"/>
      </w:pPr>
      <w:r>
        <w:t xml:space="preserve">The review specifically considers the engineer's work in the context of the United Kingdom London market, where high standards of quality, safety, and innovation are expected.</w:t>
      </w:r>
    </w:p>
    <w:bookmarkEnd w:id="22"/>
    <w:bookmarkStart w:id="25" w:name="technical-competence"/>
    <w:p>
      <w:pPr>
        <w:pStyle w:val="Heading2"/>
      </w:pPr>
      <w:r>
        <w:t xml:space="preserve">3. Technical Competence</w:t>
      </w:r>
    </w:p>
    <w:bookmarkStart w:id="23" w:name="electronics-design-and-development"/>
    <w:p>
      <w:pPr>
        <w:pStyle w:val="Heading3"/>
      </w:pPr>
      <w:r>
        <w:t xml:space="preserve">3.1 Electronics Design and Development</w:t>
      </w:r>
    </w:p>
    <w:p>
      <w:pPr>
        <w:pStyle w:val="FirstParagraph"/>
      </w:pPr>
      <w:r>
        <w:t xml:space="preserve">The Electronics Engineer has demonstrated a strong command of electronic circuit design, including analog and digital systems. Their ability to utilize industry-standard tools such as Altium Designer, KiCad, and MATLAB has been evident in multiple projects. The engineer's designs consistently meet performance specifications while adhering to cost and timeline constraints.</w:t>
      </w:r>
    </w:p>
    <w:p>
      <w:pPr>
        <w:pStyle w:val="BodyText"/>
      </w:pPr>
      <w:r>
        <w:t xml:space="preserve">In the United Kingdom London context, where precision and reliability are paramount, the engineer's attention to detail in schematic capture, PCB layout, and signal integrity analysis has been particularly commendable. Their work aligns with the expectations of leading organizations in sectors such as telecommunications, automotive, and consumer electronics.</w:t>
      </w:r>
    </w:p>
    <w:bookmarkEnd w:id="23"/>
    <w:bookmarkStart w:id="24" w:name="compliance-with-standards"/>
    <w:p>
      <w:pPr>
        <w:pStyle w:val="Heading3"/>
      </w:pPr>
      <w:r>
        <w:t xml:space="preserve">3.2 Compliance with Standards</w:t>
      </w:r>
    </w:p>
    <w:p>
      <w:pPr>
        <w:pStyle w:val="FirstParagraph"/>
      </w:pPr>
      <w:r>
        <w:t xml:space="preserve">The engineer has shown a thorough understanding of relevant UK and international standards, including BS EN 61010, IEC 60950, and EMC directives. Their ability to integrate compliance considerations into the design phase has minimized rework and ensured successful product certification.</w:t>
      </w:r>
    </w:p>
    <w:bookmarkEnd w:id="24"/>
    <w:bookmarkEnd w:id="25"/>
    <w:bookmarkStart w:id="26" w:name="project-contributions"/>
    <w:p>
      <w:pPr>
        <w:pStyle w:val="Heading2"/>
      </w:pPr>
      <w:r>
        <w:t xml:space="preserve">4. Project Contributions</w:t>
      </w:r>
    </w:p>
    <w:p>
      <w:pPr>
        <w:pStyle w:val="FirstParagraph"/>
      </w:pPr>
      <w:r>
        <w:t xml:space="preserve">The engineer has played a pivotal role in several high-profile projects, including the development of embedded systems for IoT applications and the optimization of power management circuits for renewable energy solutions. Their contributions have been instrumental in achieving project milestones and delivering innovative solutions that meet client requirements.</w:t>
      </w:r>
    </w:p>
    <w:p>
      <w:pPr>
        <w:pStyle w:val="BodyText"/>
      </w:pPr>
      <w:r>
        <w:t xml:space="preserve">In one notable project, the engineer led the design of a low-power wireless sensor network for smart city applications in London. Their ability to balance technical complexity with practical implementation showcased their expertise and leadership capabilities.</w:t>
      </w:r>
    </w:p>
    <w:bookmarkEnd w:id="26"/>
    <w:bookmarkStart w:id="27" w:name="collaboration-and-communication"/>
    <w:p>
      <w:pPr>
        <w:pStyle w:val="Heading2"/>
      </w:pPr>
      <w:r>
        <w:t xml:space="preserve">5. Collaboration and Communication</w:t>
      </w:r>
    </w:p>
    <w:p>
      <w:pPr>
        <w:pStyle w:val="FirstParagraph"/>
      </w:pPr>
      <w:r>
        <w:t xml:space="preserve">Effective collaboration is essential in the fast-paced environment of United Kingdom London's tech industry. The Electronics Engineer has consistently demonstrated strong teamwork skills, working seamlessly with software developers, mechanical engineers, and project managers. Their clear and concise communication style has facilitated efficient problem-solving and decision-making.</w:t>
      </w:r>
    </w:p>
    <w:p>
      <w:pPr>
        <w:pStyle w:val="BodyText"/>
      </w:pPr>
      <w:r>
        <w:t xml:space="preserve">Feedback from peers highlights the engineer's willingness to share knowledge and mentor junior team members, fostering a culture of continuous learning and improvement.</w:t>
      </w:r>
    </w:p>
    <w:bookmarkEnd w:id="27"/>
    <w:bookmarkStart w:id="28" w:name="problem-solving-and-innovation"/>
    <w:p>
      <w:pPr>
        <w:pStyle w:val="Heading2"/>
      </w:pPr>
      <w:r>
        <w:t xml:space="preserve">6. Problem-Solving and Innovation</w:t>
      </w:r>
    </w:p>
    <w:p>
      <w:pPr>
        <w:pStyle w:val="FirstParagraph"/>
      </w:pPr>
      <w:r>
        <w:t xml:space="preserve">The engineer's ability to tackle complex technical challenges is a standout attribute. Whether debugging hardware issues or optimizing system performance, they approach problems with a methodical and creative mindset. Their innovative solutions have often resulted in significant improvements in efficiency, reliability, and cost-effectiveness.</w:t>
      </w:r>
    </w:p>
    <w:p>
      <w:pPr>
        <w:pStyle w:val="BodyText"/>
      </w:pPr>
      <w:r>
        <w:t xml:space="preserve">For example, in a recent project involving high-frequency RF circuits, the engineer identified and resolved interference issues through advanced simulation techniques, ensuring the system met stringent performance criteria.</w:t>
      </w:r>
    </w:p>
    <w:bookmarkEnd w:id="28"/>
    <w:bookmarkStart w:id="29" w:name="areas-for-improvement"/>
    <w:p>
      <w:pPr>
        <w:pStyle w:val="Heading2"/>
      </w:pPr>
      <w:r>
        <w:t xml:space="preserve">7. Areas for Improvement</w:t>
      </w:r>
    </w:p>
    <w:p>
      <w:pPr>
        <w:pStyle w:val="FirstParagraph"/>
      </w:pPr>
      <w:r>
        <w:t xml:space="preserve">While the engineer's performance is largely exemplary, there are areas where further development could enhance their effectiveness:</w:t>
      </w:r>
    </w:p>
    <w:p>
      <w:pPr>
        <w:numPr>
          <w:ilvl w:val="0"/>
          <w:numId w:val="1002"/>
        </w:numPr>
        <w:pStyle w:val="Compact"/>
      </w:pPr>
      <w:r>
        <w:rPr>
          <w:bCs/>
          <w:b/>
        </w:rPr>
        <w:t xml:space="preserve">Advanced Prototyping Skills:</w:t>
      </w:r>
      <w:r>
        <w:t xml:space="preserve"> </w:t>
      </w:r>
      <w:r>
        <w:t xml:space="preserve">Expanding expertise in rapid prototyping technologies, such as 3D printing and FPGA development, could accelerate project timelines.</w:t>
      </w:r>
    </w:p>
    <w:p>
      <w:pPr>
        <w:numPr>
          <w:ilvl w:val="0"/>
          <w:numId w:val="1002"/>
        </w:numPr>
        <w:pStyle w:val="Compact"/>
      </w:pPr>
      <w:r>
        <w:rPr>
          <w:bCs/>
          <w:b/>
        </w:rPr>
        <w:t xml:space="preserve">Project Management:</w:t>
      </w:r>
      <w:r>
        <w:t xml:space="preserve"> </w:t>
      </w:r>
      <w:r>
        <w:t xml:space="preserve">Strengthening project management skills, particularly in risk assessment and resource allocation, would benefit larger-scale initiatives.</w:t>
      </w:r>
    </w:p>
    <w:p>
      <w:pPr>
        <w:numPr>
          <w:ilvl w:val="0"/>
          <w:numId w:val="1002"/>
        </w:numPr>
        <w:pStyle w:val="Compact"/>
      </w:pPr>
      <w:r>
        <w:rPr>
          <w:bCs/>
          <w:b/>
        </w:rPr>
        <w:t xml:space="preserve">Industry Networking:</w:t>
      </w:r>
      <w:r>
        <w:t xml:space="preserve"> </w:t>
      </w:r>
      <w:r>
        <w:t xml:space="preserve">Engaging more actively with professional bodies such as the Institution of Engineering and Technology (IET) could provide valuable insights and opportunities for collaboration.</w:t>
      </w:r>
    </w:p>
    <w:bookmarkEnd w:id="29"/>
    <w:bookmarkStart w:id="30"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Pursue advanced training in emerging technologies such as AI-driven electronics design and edge computing.</w:t>
      </w:r>
    </w:p>
    <w:p>
      <w:pPr>
        <w:numPr>
          <w:ilvl w:val="0"/>
          <w:numId w:val="1003"/>
        </w:numPr>
        <w:pStyle w:val="Compact"/>
      </w:pPr>
      <w:r>
        <w:t xml:space="preserve">Take on leadership roles in cross-functional projects to further develop project management capabilities.</w:t>
      </w:r>
    </w:p>
    <w:p>
      <w:pPr>
        <w:numPr>
          <w:ilvl w:val="0"/>
          <w:numId w:val="1003"/>
        </w:numPr>
        <w:pStyle w:val="Compact"/>
      </w:pPr>
      <w:r>
        <w:t xml:space="preserve">Participate in industry conferences and workshops to stay abreast of the latest trends and innovations in the United Kingdom London electronics sector.</w:t>
      </w:r>
    </w:p>
    <w:bookmarkEnd w:id="30"/>
    <w:bookmarkStart w:id="31" w:name="conclusion"/>
    <w:p>
      <w:pPr>
        <w:pStyle w:val="Heading2"/>
      </w:pPr>
      <w:r>
        <w:t xml:space="preserve">9. Conclusion</w:t>
      </w:r>
    </w:p>
    <w:p>
      <w:pPr>
        <w:pStyle w:val="FirstParagraph"/>
      </w:pPr>
      <w:r>
        <w:t xml:space="preserve">This Peer Review Report confirms that the Electronics Engineer is a highly competent and valuable professional whose skills and contributions align with the demands of the United Kingdom London market. Their technical expertise, collaborative approach, and commitment to excellence make them a key asset to any organization. By addressing the identified areas for improvement, the engineer is well-positioned to achieve even greater success in their career.</w:t>
      </w:r>
    </w:p>
    <w:bookmarkEnd w:id="31"/>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2026-10-10T02:43:30Z</dcterms:created>
  <dcterms:modified xsi:type="dcterms:W3CDTF">2026-10-10T02:43:30Z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