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Electronics Engineer</w:t>
      </w:r>
    </w:p>
    <w:p>
      <w:pPr>
        <w:pStyle w:val="BodyText"/>
      </w:pPr>
      <w:r>
        <w:rPr>
          <w:bCs/>
          <w:b/>
        </w:rPr>
        <w:t xml:space="preserve">Location:</w:t>
      </w:r>
      <w:r>
        <w:t xml:space="preserve"> </w:t>
      </w:r>
      <w:r>
        <w:t xml:space="preserve">United States Houston</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[Reviewer Name]</w:t>
      </w:r>
    </w:p>
    <w:p>
      <w:pPr>
        <w:pStyle w:val="BodyText"/>
      </w:pPr>
      <w:r>
        <w:rPr>
          <w:bCs/>
          <w:b/>
        </w:rPr>
        <w:t xml:space="preserve">Organization:</w:t>
      </w:r>
      <w:r>
        <w:t xml:space="preserve"> </w:t>
      </w:r>
      <w:r>
        <w:t xml:space="preserve">[Organization Name]</w:t>
      </w:r>
    </w:p>
    <w:bookmarkEnd w:id="20"/>
    <w:bookmarkStart w:id="21" w:name="introduction"/>
    <w:p>
      <w:pPr>
        <w:pStyle w:val="Heading2"/>
      </w:pPr>
      <w:r>
        <w:t xml:space="preserve">Introduction</w:t>
      </w:r>
    </w:p>
    <w:p>
      <w:pPr>
        <w:pStyle w:val="FirstParagraph"/>
      </w:pPr>
      <w:r>
        <w:t xml:space="preserve">This Peer Review Report is prepared to evaluate the professional performance, technical expertise, and contributions of an Electronics Engineer based in United States Houston. The purpose of this document is to provide a comprehensive assessment of the engineer's capabilities, adherence to industry standards, and impact on projects within the local engineering community. This review is conducted in accordance with the guidelines established by professional engineering bodies and organizational policies.</w:t>
      </w:r>
    </w:p>
    <w:bookmarkEnd w:id="21"/>
    <w:bookmarkStart w:id="22" w:name="professional-background"/>
    <w:p>
      <w:pPr>
        <w:pStyle w:val="Heading2"/>
      </w:pPr>
      <w:r>
        <w:t xml:space="preserve">Professional Background</w:t>
      </w:r>
    </w:p>
    <w:p>
      <w:pPr>
        <w:pStyle w:val="FirstParagraph"/>
      </w:pPr>
      <w:r>
        <w:t xml:space="preserve">The Electronics Engineer under review has demonstrated a strong foundation in electrical and electronic systems, with a focus on circuit design, embedded systems, and signal processing. Based in United States Houston, the engineer has been actively involved in projects that align with the region's growing demand for advanced electronics solutions in industries such as energy, aerospace, and telecommunications. Their work reflects a deep understanding of both theoretical principles and practical applications, making them a valuable asset to their team and organization.</w:t>
      </w:r>
    </w:p>
    <w:bookmarkEnd w:id="22"/>
    <w:bookmarkStart w:id="23" w:name="technical-competence"/>
    <w:p>
      <w:pPr>
        <w:pStyle w:val="Heading2"/>
      </w:pPr>
      <w:r>
        <w:t xml:space="preserve">Technical Competence</w:t>
      </w:r>
    </w:p>
    <w:p>
      <w:pPr>
        <w:pStyle w:val="FirstParagraph"/>
      </w:pPr>
      <w:r>
        <w:t xml:space="preserve">The engineer exhibits exceptional technical competence in the field of electronics engineering. Key areas of expertise include:</w:t>
      </w:r>
    </w:p>
    <w:p>
      <w:pPr>
        <w:numPr>
          <w:ilvl w:val="0"/>
          <w:numId w:val="1001"/>
        </w:numPr>
        <w:pStyle w:val="Compact"/>
      </w:pPr>
      <w:r>
        <w:rPr>
          <w:bCs/>
          <w:b/>
        </w:rPr>
        <w:t xml:space="preserve">Circuit Design:</w:t>
      </w:r>
      <w:r>
        <w:t xml:space="preserve"> </w:t>
      </w:r>
      <w:r>
        <w:t xml:space="preserve">Proficient in designing analog and digital circuits, ensuring optimal performance and reliability.</w:t>
      </w:r>
    </w:p>
    <w:p>
      <w:pPr>
        <w:numPr>
          <w:ilvl w:val="0"/>
          <w:numId w:val="1001"/>
        </w:numPr>
        <w:pStyle w:val="Compact"/>
      </w:pPr>
      <w:r>
        <w:rPr>
          <w:bCs/>
          <w:b/>
        </w:rPr>
        <w:t xml:space="preserve">Embedded Systems:</w:t>
      </w:r>
      <w:r>
        <w:t xml:space="preserve"> </w:t>
      </w:r>
      <w:r>
        <w:t xml:space="preserve">Skilled in developing firmware and hardware for embedded applications, with a focus on efficiency and scalability.</w:t>
      </w:r>
    </w:p>
    <w:p>
      <w:pPr>
        <w:numPr>
          <w:ilvl w:val="0"/>
          <w:numId w:val="1001"/>
        </w:numPr>
        <w:pStyle w:val="Compact"/>
      </w:pPr>
      <w:r>
        <w:rPr>
          <w:bCs/>
          <w:b/>
        </w:rPr>
        <w:t xml:space="preserve">Signal Processing:</w:t>
      </w:r>
      <w:r>
        <w:t xml:space="preserve"> </w:t>
      </w:r>
      <w:r>
        <w:t xml:space="preserve">Demonstrates advanced knowledge of signal analysis and manipulation, contributing to innovative solutions in communication systems.</w:t>
      </w:r>
    </w:p>
    <w:p>
      <w:pPr>
        <w:numPr>
          <w:ilvl w:val="0"/>
          <w:numId w:val="1001"/>
        </w:numPr>
        <w:pStyle w:val="Compact"/>
      </w:pPr>
      <w:r>
        <w:rPr>
          <w:bCs/>
          <w:b/>
        </w:rPr>
        <w:t xml:space="preserve">Testing and Validation:</w:t>
      </w:r>
      <w:r>
        <w:t xml:space="preserve"> </w:t>
      </w:r>
      <w:r>
        <w:t xml:space="preserve">Implements rigorous testing protocols to ensure compliance with industry standards and project requirements.</w:t>
      </w:r>
    </w:p>
    <w:p>
      <w:pPr>
        <w:pStyle w:val="FirstParagraph"/>
      </w:pPr>
      <w:r>
        <w:t xml:space="preserve">Their ability to integrate these skills into real-world projects in United States Houston highlights their adaptability and problem-solving capabilities.</w:t>
      </w:r>
    </w:p>
    <w:bookmarkEnd w:id="23"/>
    <w:bookmarkStart w:id="24" w:name="project-contributions"/>
    <w:p>
      <w:pPr>
        <w:pStyle w:val="Heading2"/>
      </w:pPr>
      <w:r>
        <w:t xml:space="preserve">Project Contributions</w:t>
      </w:r>
    </w:p>
    <w:p>
      <w:pPr>
        <w:pStyle w:val="FirstParagraph"/>
      </w:pPr>
      <w:r>
        <w:t xml:space="preserve">The engineer has made significant contributions to several high-impact projects in United States Houston. Notable achievements include:</w:t>
      </w:r>
    </w:p>
    <w:p>
      <w:pPr>
        <w:numPr>
          <w:ilvl w:val="0"/>
          <w:numId w:val="1002"/>
        </w:numPr>
        <w:pStyle w:val="Compact"/>
      </w:pPr>
      <w:r>
        <w:t xml:space="preserve">Leading the development of a custom PCB for an energy monitoring system, which improved data accuracy by 25%.</w:t>
      </w:r>
    </w:p>
    <w:p>
      <w:pPr>
        <w:numPr>
          <w:ilvl w:val="0"/>
          <w:numId w:val="1002"/>
        </w:numPr>
        <w:pStyle w:val="Compact"/>
      </w:pPr>
      <w:r>
        <w:t xml:space="preserve">Collaborating with cross-functional teams to design a low-power IoT device for industrial applications, reducing energy consumption by 15%.</w:t>
      </w:r>
    </w:p>
    <w:p>
      <w:pPr>
        <w:numPr>
          <w:ilvl w:val="0"/>
          <w:numId w:val="1002"/>
        </w:numPr>
        <w:pStyle w:val="Compact"/>
      </w:pPr>
      <w:r>
        <w:t xml:space="preserve">Implementing advanced signal processing algorithms for a telecommunications project, enhancing network reliability and performance.</w:t>
      </w:r>
    </w:p>
    <w:p>
      <w:pPr>
        <w:pStyle w:val="FirstParagraph"/>
      </w:pPr>
      <w:r>
        <w:t xml:space="preserve">These contributions underscore the engineer's ability to deliver innovative solutions that meet the unique needs of clients and stakeholders in the region.</w:t>
      </w:r>
    </w:p>
    <w:bookmarkEnd w:id="24"/>
    <w:bookmarkStart w:id="25" w:name="adherence-to-standards-and-ethics"/>
    <w:p>
      <w:pPr>
        <w:pStyle w:val="Heading2"/>
      </w:pPr>
      <w:r>
        <w:t xml:space="preserve">Adherence to Standards and Ethics</w:t>
      </w:r>
    </w:p>
    <w:p>
      <w:pPr>
        <w:pStyle w:val="FirstParagraph"/>
      </w:pPr>
      <w:r>
        <w:t xml:space="preserve">The engineer consistently adheres to professional standards and ethical guidelines, ensuring the highest quality of work. They are well-versed in relevant regulations, including those set by the Federal Communications Commission (FCC) and the National Electrical Manufacturers Association (NEMA). Their commitment to safety, sustainability, and integrity is evident in their project methodologies and decision-making processes.</w:t>
      </w:r>
    </w:p>
    <w:bookmarkEnd w:id="25"/>
    <w:bookmarkStart w:id="26" w:name="collaboration-and-communication"/>
    <w:p>
      <w:pPr>
        <w:pStyle w:val="Heading2"/>
      </w:pPr>
      <w:r>
        <w:t xml:space="preserve">Collaboration and Communication</w:t>
      </w:r>
    </w:p>
    <w:p>
      <w:pPr>
        <w:pStyle w:val="FirstParagraph"/>
      </w:pPr>
      <w:r>
        <w:t xml:space="preserve">Effective collaboration and communication are critical in the field of electronics engineering, and the engineer excels in these areas. They actively engage with team members, clients, and stakeholders to ensure alignment on project goals and deliverables. Their ability to explain complex technical concepts in clear and concise terms has been instrumental in fostering strong working relationships and driving project success.</w:t>
      </w:r>
    </w:p>
    <w:bookmarkEnd w:id="26"/>
    <w:bookmarkStart w:id="27" w:name="areas-for-improvement"/>
    <w:p>
      <w:pPr>
        <w:pStyle w:val="Heading2"/>
      </w:pPr>
      <w:r>
        <w:t xml:space="preserve">Areas for Improvement</w:t>
      </w:r>
    </w:p>
    <w:p>
      <w:pPr>
        <w:pStyle w:val="FirstParagraph"/>
      </w:pPr>
      <w:r>
        <w:t xml:space="preserve">While the engineer demonstrates a high level of proficiency, there are areas where further development could enhance their performance:</w:t>
      </w:r>
    </w:p>
    <w:p>
      <w:pPr>
        <w:numPr>
          <w:ilvl w:val="0"/>
          <w:numId w:val="1003"/>
        </w:numPr>
        <w:pStyle w:val="Compact"/>
      </w:pPr>
      <w:r>
        <w:rPr>
          <w:bCs/>
          <w:b/>
        </w:rPr>
        <w:t xml:space="preserve">Advanced Simulation Tools:</w:t>
      </w:r>
      <w:r>
        <w:t xml:space="preserve"> </w:t>
      </w:r>
      <w:r>
        <w:t xml:space="preserve">Expanding expertise in simulation software such as SPICE or MATLAB could improve design accuracy and efficiency.</w:t>
      </w:r>
    </w:p>
    <w:p>
      <w:pPr>
        <w:numPr>
          <w:ilvl w:val="0"/>
          <w:numId w:val="1003"/>
        </w:numPr>
        <w:pStyle w:val="Compact"/>
      </w:pPr>
      <w:r>
        <w:rPr>
          <w:bCs/>
          <w:b/>
        </w:rPr>
        <w:t xml:space="preserve">Leadership Skills:</w:t>
      </w:r>
      <w:r>
        <w:t xml:space="preserve"> </w:t>
      </w:r>
      <w:r>
        <w:t xml:space="preserve">Taking on more leadership roles in project management could help the engineer develop strategic thinking and team coordination skills.</w:t>
      </w:r>
    </w:p>
    <w:p>
      <w:pPr>
        <w:numPr>
          <w:ilvl w:val="0"/>
          <w:numId w:val="1003"/>
        </w:numPr>
        <w:pStyle w:val="Compact"/>
      </w:pPr>
      <w:r>
        <w:rPr>
          <w:bCs/>
          <w:b/>
        </w:rPr>
        <w:t xml:space="preserve">Industry Networking:</w:t>
      </w:r>
      <w:r>
        <w:t xml:space="preserve"> </w:t>
      </w:r>
      <w:r>
        <w:t xml:space="preserve">Increasing participation in local engineering forums and conferences in United States Houston could broaden their professional network and exposure to emerging trends.</w:t>
      </w:r>
    </w:p>
    <w:bookmarkEnd w:id="27"/>
    <w:bookmarkStart w:id="28" w:name="conclusion"/>
    <w:p>
      <w:pPr>
        <w:pStyle w:val="Heading2"/>
      </w:pPr>
      <w:r>
        <w:t xml:space="preserve">Conclusion</w:t>
      </w:r>
    </w:p>
    <w:p>
      <w:pPr>
        <w:pStyle w:val="FirstParagraph"/>
      </w:pPr>
      <w:r>
        <w:t xml:space="preserve">In conclusion, the Electronics Engineer under review has demonstrated exceptional technical expertise, dedication, and professionalism in their role within United States Houston. Their contributions to projects and adherence to industry standards reflect their commitment to excellence. With continued growth in areas such as advanced tools and leadership, the engineer is well-positioned to make even greater impacts in the field of electronics engineering. This Peer Review Report serves as a testament to their capabilities and potential for future success.</w:t>
      </w:r>
    </w:p>
    <w:bookmarkEnd w:id="28"/>
    <w:p>
      <w:pPr>
        <w:pStyle w:val="BodyText"/>
      </w:pPr>
      <w:r>
        <w:rPr>
          <w:bCs/>
          <w:b/>
        </w:rPr>
        <w:t xml:space="preserve">Reviewed by:</w:t>
      </w:r>
    </w:p>
    <w:p>
      <w:pPr>
        <w:pStyle w:val="BodyText"/>
      </w:pPr>
      <w:r>
        <w:t xml:space="preserve">[Reviewer Name]</w:t>
      </w:r>
    </w:p>
    <w:p>
      <w:pPr>
        <w:pStyle w:val="BodyText"/>
      </w:pPr>
      <w:r>
        <w:t xml:space="preserve">[Title]</w:t>
      </w:r>
    </w:p>
    <w:p>
      <w:pPr>
        <w:pStyle w:val="BodyText"/>
      </w:pPr>
      <w:r>
        <w:t xml:space="preserve">[Organization]</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dc:title>
  <dc:creator/>
  <dc:language>en</dc:language>
  <cp:keywords/>
  <dcterms:created xsi:type="dcterms:W3CDTF">2026-10-10T08:38:15Z</dcterms:created>
  <dcterms:modified xsi:type="dcterms:W3CDTF">2026-10-10T08:38:15Z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