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an Electronics Engineer working within the dynamic technological landscape of Los Angeles, United States. The purpose of this document is to provide a comprehensive assessment based on peer observations, project outcomes, and adherence to industry standards. Los Angeles, as a hub for innovation in electronics, aerospace, and entertainment technology, demands high levels of proficiency and adaptability from its engineering workforce. This report aims to reflect the engineer's alignment with these expectations.</w:t>
      </w:r>
    </w:p>
    <w:bookmarkEnd w:id="21"/>
    <w:bookmarkStart w:id="22" w:name="engineer-profile"/>
    <w:p>
      <w:pPr>
        <w:pStyle w:val="Heading2"/>
      </w:pPr>
      <w:r>
        <w:t xml:space="preserve">2. Engineer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Electronics Engineer</w:t>
            </w:r>
          </w:p>
        </w:tc>
      </w:tr>
      <w:tr>
        <w:tc>
          <w:tcPr/>
          <w:p>
            <w:pPr>
              <w:pStyle w:val="Compact"/>
              <w:jc w:val="left"/>
            </w:pPr>
            <w:r>
              <w:t xml:space="preserve">Department</w:t>
            </w:r>
          </w:p>
        </w:tc>
        <w:tc>
          <w:tcPr/>
          <w:p>
            <w:pPr>
              <w:pStyle w:val="Compact"/>
              <w:jc w:val="left"/>
            </w:pPr>
            <w:r>
              <w:t xml:space="preserve">Research and Development</w:t>
            </w:r>
          </w:p>
        </w:tc>
      </w:tr>
      <w:tr>
        <w:tc>
          <w:tcPr/>
          <w:p>
            <w:pPr>
              <w:pStyle w:val="Compact"/>
              <w:jc w:val="left"/>
            </w:pPr>
            <w:r>
              <w:t xml:space="preserve">Location</w:t>
            </w:r>
          </w:p>
        </w:tc>
        <w:tc>
          <w:tcPr/>
          <w:p>
            <w:pPr>
              <w:pStyle w:val="Compact"/>
              <w:jc w:val="left"/>
            </w:pPr>
            <w:r>
              <w:t xml:space="preserve">Los Angeles, California, United States</w:t>
            </w:r>
          </w:p>
        </w:tc>
      </w:tr>
      <w:tr>
        <w:tc>
          <w:tcPr/>
          <w:p>
            <w:pPr>
              <w:pStyle w:val="Compact"/>
              <w:jc w:val="left"/>
            </w:pPr>
            <w:r>
              <w:t xml:space="preserve">Review Period</w:t>
            </w:r>
          </w:p>
        </w:tc>
        <w:tc>
          <w:tcPr/>
          <w:p>
            <w:pPr>
              <w:pStyle w:val="Compact"/>
              <w:jc w:val="left"/>
            </w:pPr>
            <w:r>
              <w:t xml:space="preserve">January 2023 – October 2023</w:t>
            </w:r>
          </w:p>
        </w:tc>
      </w:tr>
    </w:tbl>
    <w:bookmarkEnd w:id="22"/>
    <w:bookmarkStart w:id="23" w:name="technical-competence"/>
    <w:p>
      <w:pPr>
        <w:pStyle w:val="Heading2"/>
      </w:pPr>
      <w:r>
        <w:t xml:space="preserve">3. Technical Competence</w:t>
      </w:r>
    </w:p>
    <w:p>
      <w:pPr>
        <w:pStyle w:val="FirstParagraph"/>
      </w:pPr>
      <w:r>
        <w:t xml:space="preserve">The Electronics Engineer demonstrated exceptional technical skills throughout the review period. Their proficiency in circuit design, signal processing, and embedded systems was evident in multiple projects. The engineer's ability to utilize advanced tools such as SPICE, MATLAB, and Altium Designer contributed significantly to the efficiency and accuracy of the design processes. In the context of Los Angeles' competitive tech environment, the engineer's expertise in developing low-power, high-performance electronic systems aligned well with industry demands.</w:t>
      </w:r>
    </w:p>
    <w:p>
      <w:pPr>
        <w:pStyle w:val="BodyText"/>
      </w:pPr>
      <w:r>
        <w:t xml:space="preserve">Furthermore, the engineer exhibited a strong understanding of regulatory standards applicable in the United States, including FCC compliance and safety regulations. This knowledge ensured that all designs met legal requirements, minimizing risks and enhancing product reliability.</w:t>
      </w:r>
    </w:p>
    <w:bookmarkEnd w:id="23"/>
    <w:bookmarkStart w:id="24" w:name="project-contributions"/>
    <w:p>
      <w:pPr>
        <w:pStyle w:val="Heading2"/>
      </w:pPr>
      <w:r>
        <w:t xml:space="preserve">4. Project Contributions</w:t>
      </w:r>
    </w:p>
    <w:p>
      <w:pPr>
        <w:pStyle w:val="FirstParagraph"/>
      </w:pPr>
      <w:r>
        <w:t xml:space="preserve">During the review period, the Electronics Engineer played a pivotal role in several key projects. One notable contribution was the development of a next-generation IoT device aimed at smart home applications. The engineer's innovative approach to integrating wireless communication protocols resulted in a product that outperformed competitors in terms of connectivity and energy efficiency. This project not only showcased the engineer's technical prowess but also highlighted their ability to deliver solutions that resonate with the tech-savvy consumer base in Los Angeles.</w:t>
      </w:r>
    </w:p>
    <w:p>
      <w:pPr>
        <w:pStyle w:val="BodyText"/>
      </w:pPr>
      <w:r>
        <w:t xml:space="preserve">Additionally, the engineer collaborated closely with cross-functional teams to troubleshoot and resolve critical issues in ongoing projects. Their proactive problem-solving skills and attention to detail were instrumental in meeting tight deadlines and maintaining high-quality standards.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traits for an Electronics Engineer, especially in a diverse and fast-paced environment like Los Angeles. The engineer under review demonstrated excellent interpersonal skills, fostering a positive and productive team dynamic. They actively participated in brainstorming sessions, shared insights during technical discussions, and provided constructive feedback to colleagues.</w:t>
      </w:r>
    </w:p>
    <w:p>
      <w:pPr>
        <w:pStyle w:val="BodyText"/>
      </w:pPr>
      <w:r>
        <w:t xml:space="preserve">The engineer's ability to communicate complex technical concepts to non-technical stakeholders was particularly commendable. This skill facilitated smoother project approvals and ensured alignment between engineering goals and business objectives.</w:t>
      </w:r>
    </w:p>
    <w:bookmarkEnd w:id="25"/>
    <w:bookmarkStart w:id="26" w:name="innovation-and-continuous-improvement"/>
    <w:p>
      <w:pPr>
        <w:pStyle w:val="Heading2"/>
      </w:pPr>
      <w:r>
        <w:t xml:space="preserve">6. Innovation and Continuous Improvement</w:t>
      </w:r>
    </w:p>
    <w:p>
      <w:pPr>
        <w:pStyle w:val="FirstParagraph"/>
      </w:pPr>
      <w:r>
        <w:t xml:space="preserve">Innovation is at the heart of the electronics industry, and the engineer consistently demonstrated a commitment to pushing boundaries. They proposed and implemented several process improvements that enhanced productivity and reduced costs. For instance, the introduction of automated testing protocols streamlined the validation process, saving valuable time and resources.</w:t>
      </w:r>
    </w:p>
    <w:p>
      <w:pPr>
        <w:pStyle w:val="BodyText"/>
      </w:pPr>
      <w:r>
        <w:t xml:space="preserve">The engineer also stayed updated with the latest advancements in electronics technology by attending workshops, webinars, and conferences in Los Angeles. This dedication to continuous learning enabled them to incorporate cutting-edge techniques into their work, keeping the organization at the forefront of innovation.</w:t>
      </w:r>
    </w:p>
    <w:bookmarkEnd w:id="26"/>
    <w:bookmarkStart w:id="27" w:name="areas-for-improvement"/>
    <w:p>
      <w:pPr>
        <w:pStyle w:val="Heading2"/>
      </w:pPr>
      <w:r>
        <w:t xml:space="preserve">7. Areas for Improvement</w:t>
      </w:r>
    </w:p>
    <w:p>
      <w:pPr>
        <w:pStyle w:val="FirstParagraph"/>
      </w:pPr>
      <w:r>
        <w:t xml:space="preserve">While the engineer's performance has been largely exemplary, there are areas where further development could enhance their effectiveness. One suggestion is to deepen their expertise in emerging technologies such as artificial intelligence and machine learning, which are increasingly being integrated into electronic systems. Additionally, improving time management skills could help balance the demands of multiple projects more efficiently.</w:t>
      </w:r>
    </w:p>
    <w:bookmarkEnd w:id="27"/>
    <w:bookmarkStart w:id="28" w:name="conclusion"/>
    <w:p>
      <w:pPr>
        <w:pStyle w:val="Heading2"/>
      </w:pPr>
      <w:r>
        <w:t xml:space="preserve">8. Conclusion</w:t>
      </w:r>
    </w:p>
    <w:p>
      <w:pPr>
        <w:pStyle w:val="FirstParagraph"/>
      </w:pPr>
      <w:r>
        <w:t xml:space="preserve">In conclusion, the Electronics Engineer has made significant contributions to the organization and has consistently demonstrated the technical expertise, collaboration skills, and innovative mindset required to thrive in Los Angeles' competitive tech landscape. Their dedication to excellence and commitment to continuous improvement make them a valuable asset to the team. This Peer Review Report serves as a testament to their achievements and provides guidance for future growth.</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Electronics Engineer</w:t>
      </w:r>
    </w:p>
    <w:p>
      <w:pPr>
        <w:pStyle w:val="BodyText"/>
      </w:pPr>
      <w:r>
        <w:rPr>
          <w:bCs/>
          <w:b/>
        </w:rPr>
        <w:t xml:space="preserve">Location:</w:t>
      </w:r>
      <w:r>
        <w:t xml:space="preserve"> </w:t>
      </w:r>
      <w:r>
        <w:t xml:space="preserve">Los Angeles, California, United States</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2026-10-10T03:17:38Z</dcterms:created>
  <dcterms:modified xsi:type="dcterms:W3CDTF">2026-10-10T03:17:38Z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