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24, 2023</w:t>
      </w:r>
    </w:p>
    <w:p>
      <w:pPr>
        <w:pStyle w:val="BodyText"/>
      </w:pPr>
      <w:r>
        <w:rPr>
          <w:bCs/>
          <w:b/>
        </w:rPr>
        <w:t xml:space="preserve">Reference ID:</w:t>
      </w:r>
      <w:r>
        <w:t xml:space="preserve"> </w:t>
      </w:r>
      <w:r>
        <w:t xml:space="preserve">ZW-HRE-EE-2023-089</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conduct, and engineering judgment of the subject Electronics Engineer operating within the Harare metropolitan area. The review was conducted in accordance with the standards set forth by the Engineering Council of Zimbabwe (ECZ) and international best practices for electrical and electronic engineering. The primary objective of this assessment is to verify that the engineer’s work aligns with the rigorous safety, reliability, and innovation standards required for the complex technological landscape of Zimbabwe.</w:t>
      </w:r>
    </w:p>
    <w:p>
      <w:pPr>
        <w:pStyle w:val="BodyText"/>
      </w:pPr>
      <w:r>
        <w:t xml:space="preserve">The review covers a comprehensive analysis of the engineer’s recent projects, focusing on power electronics, telecommunications infrastructure, and embedded systems design. The findings indicate a high level of technical competence, particularly in adapting electronic solutions to the specific infrastructural challenges present in Harare, such as power instability and supply chain constraints.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of the Electronics Engineer’s practice in Zimbabwe:</w:t>
      </w:r>
    </w:p>
    <w:p>
      <w:pPr>
        <w:numPr>
          <w:ilvl w:val="0"/>
          <w:numId w:val="1001"/>
        </w:numPr>
        <w:pStyle w:val="Compact"/>
      </w:pPr>
      <w:r>
        <w:rPr>
          <w:bCs/>
          <w:b/>
        </w:rPr>
        <w:t xml:space="preserve">Design Integrity:</w:t>
      </w:r>
      <w:r>
        <w:t xml:space="preserve"> </w:t>
      </w:r>
      <w:r>
        <w:t xml:space="preserve">Evaluation of schematic designs, PCB layouts, and system architecture for industrial and commercial applications.</w:t>
      </w:r>
    </w:p>
    <w:p>
      <w:pPr>
        <w:numPr>
          <w:ilvl w:val="0"/>
          <w:numId w:val="1001"/>
        </w:numPr>
        <w:pStyle w:val="Compact"/>
      </w:pPr>
      <w:r>
        <w:rPr>
          <w:bCs/>
          <w:b/>
        </w:rPr>
        <w:t xml:space="preserve">Regulatory Compliance:</w:t>
      </w:r>
      <w:r>
        <w:t xml:space="preserve"> </w:t>
      </w:r>
      <w:r>
        <w:t xml:space="preserve">Adherence to the Zimbabwe National Standards Authority (ZIMSTATS) regulations and ECZ code of ethics.</w:t>
      </w:r>
    </w:p>
    <w:p>
      <w:pPr>
        <w:numPr>
          <w:ilvl w:val="0"/>
          <w:numId w:val="1001"/>
        </w:numPr>
        <w:pStyle w:val="Compact"/>
      </w:pPr>
      <w:r>
        <w:rPr>
          <w:bCs/>
          <w:b/>
        </w:rPr>
        <w:t xml:space="preserve">Project Management:</w:t>
      </w:r>
      <w:r>
        <w:t xml:space="preserve"> </w:t>
      </w:r>
      <w:r>
        <w:t xml:space="preserve">Assessment of the engineer’s ability to deliver projects within the economic and logistical context of Harare.</w:t>
      </w:r>
    </w:p>
    <w:p>
      <w:pPr>
        <w:numPr>
          <w:ilvl w:val="0"/>
          <w:numId w:val="1001"/>
        </w:numPr>
        <w:pStyle w:val="Compact"/>
      </w:pPr>
      <w:r>
        <w:rPr>
          <w:bCs/>
          <w:b/>
        </w:rPr>
        <w:t xml:space="preserve">Technical Innovation:</w:t>
      </w:r>
      <w:r>
        <w:t xml:space="preserve"> </w:t>
      </w:r>
      <w:r>
        <w:t xml:space="preserve">Review of solutions implemented to address local challenges, including renewable energy integration and telecommunications resilience.</w:t>
      </w:r>
    </w:p>
    <w:bookmarkEnd w:id="22"/>
    <w:bookmarkStart w:id="26" w:name="technical-competency-assessment"/>
    <w:p>
      <w:pPr>
        <w:pStyle w:val="Heading2"/>
      </w:pPr>
      <w:r>
        <w:t xml:space="preserve">3. Technical Competency Assessment</w:t>
      </w:r>
    </w:p>
    <w:bookmarkStart w:id="23" w:name="power-electronics-and-energy-systems"/>
    <w:p>
      <w:pPr>
        <w:pStyle w:val="Heading3"/>
      </w:pPr>
      <w:r>
        <w:t xml:space="preserve">3.1 Power Electronics and Energy Systems</w:t>
      </w:r>
    </w:p>
    <w:p>
      <w:pPr>
        <w:pStyle w:val="FirstParagraph"/>
      </w:pPr>
      <w:r>
        <w:t xml:space="preserve">Given the intermittent nature of the national grid in Harare, the Electronics Engineer demonstrated exceptional skill in designing robust power management systems. The review examined several projects involving hybrid inverter systems and solar charge controllers. The engineer’s designs effectively mitigate voltage fluctuations and frequency instability, ensuring the longevity of connected electronic loads. The use of advanced Maximum Power Point Tracking (MPPT) algorithms in local solar installations was noted as a significant value-add, optimizing energy harvest during peak sunlight hours typical of the Zimbabwean climate.</w:t>
      </w:r>
    </w:p>
    <w:bookmarkEnd w:id="23"/>
    <w:bookmarkStart w:id="24" w:name="telecommunications-and-signal-processing"/>
    <w:p>
      <w:pPr>
        <w:pStyle w:val="Heading3"/>
      </w:pPr>
      <w:r>
        <w:t xml:space="preserve">3.2 Telecommunications and Signal Processing</w:t>
      </w:r>
    </w:p>
    <w:p>
      <w:pPr>
        <w:pStyle w:val="FirstParagraph"/>
      </w:pPr>
      <w:r>
        <w:t xml:space="preserve">The engineer’s work in the telecommunications sector was scrutinized for signal integrity and noise reduction. In the context of Harare’s expanding urban infrastructure, the engineer successfully deployed low-latency communication protocols for IoT (Internet of Things) applications. The review highlights the engineer’s ability to select appropriate components that are readily available in the local market while maintaining high performance standards. This adaptability is crucial for an Electronics Engineer in Zimbabwe, where global supply chain delays can impact project timelines.</w:t>
      </w:r>
    </w:p>
    <w:bookmarkEnd w:id="24"/>
    <w:bookmarkStart w:id="25" w:name="embedded-systems-and-automation"/>
    <w:p>
      <w:pPr>
        <w:pStyle w:val="Heading3"/>
      </w:pPr>
      <w:r>
        <w:t xml:space="preserve">3.3 Embedded Systems and Automation</w:t>
      </w:r>
    </w:p>
    <w:p>
      <w:pPr>
        <w:pStyle w:val="FirstParagraph"/>
      </w:pPr>
      <w:r>
        <w:t xml:space="preserve">The assessment of embedded systems design revealed a strong command of microcontroller architectures and real-time operating systems. The engineer’s automation solutions for local manufacturing plants in Harare have resulted in measurable improvements in operational efficiency. The code quality was reviewed and found to be modular, well-documented, and secure, adhering to best practices in firmware development.</w:t>
      </w:r>
    </w:p>
    <w:bookmarkEnd w:id="25"/>
    <w:bookmarkEnd w:id="26"/>
    <w:bookmarkStart w:id="27" w:name="professional-practice-and-ethics"/>
    <w:p>
      <w:pPr>
        <w:pStyle w:val="Heading2"/>
      </w:pPr>
      <w:r>
        <w:t xml:space="preserve">4. Professional Practice and Ethics</w:t>
      </w:r>
    </w:p>
    <w:p>
      <w:pPr>
        <w:pStyle w:val="FirstParagraph"/>
      </w:pPr>
      <w:r>
        <w:t xml:space="preserve">A critical component of this Peer Review Report is the evaluation of the engineer’s professional behavior. The subject has consistently demonstrated a commitment to the public good, prioritizing safety in all electronic installations. The engineer actively participates in local engineering forums in Harare, contributing to the professional development of junior engineers and technicians. Furthermore, the engineer maintains transparent communication with clients regarding technical limitations and project risks, fostering trust and accountability within the Zimbabwean engineering community.</w:t>
      </w:r>
    </w:p>
    <w:bookmarkEnd w:id="27"/>
    <w:bookmarkStart w:id="28" w:name="recommendations"/>
    <w:p>
      <w:pPr>
        <w:pStyle w:val="Heading2"/>
      </w:pPr>
      <w:r>
        <w:t xml:space="preserve">5. Recommendations</w:t>
      </w:r>
    </w:p>
    <w:p>
      <w:pPr>
        <w:pStyle w:val="FirstParagraph"/>
      </w:pPr>
      <w:r>
        <w:t xml:space="preserve">Based on the findings of this review, the following recommendations are made:</w:t>
      </w:r>
    </w:p>
    <w:p>
      <w:pPr>
        <w:numPr>
          <w:ilvl w:val="0"/>
          <w:numId w:val="1002"/>
        </w:numPr>
        <w:pStyle w:val="Compact"/>
      </w:pPr>
      <w:r>
        <w:rPr>
          <w:bCs/>
          <w:b/>
        </w:rPr>
        <w:t xml:space="preserve">Continued Professional Development:</w:t>
      </w:r>
      <w:r>
        <w:t xml:space="preserve"> </w:t>
      </w:r>
      <w:r>
        <w:t xml:space="preserve">The engineer is encouraged to pursue advanced certifications in renewable energy systems to further capitalize on Zimbabwe’s growing green energy sector.</w:t>
      </w:r>
    </w:p>
    <w:p>
      <w:pPr>
        <w:numPr>
          <w:ilvl w:val="0"/>
          <w:numId w:val="1002"/>
        </w:numPr>
        <w:pStyle w:val="Compact"/>
      </w:pPr>
      <w:r>
        <w:rPr>
          <w:bCs/>
          <w:b/>
        </w:rPr>
        <w:t xml:space="preserve">Mentorship:</w:t>
      </w:r>
      <w:r>
        <w:t xml:space="preserve"> </w:t>
      </w:r>
      <w:r>
        <w:t xml:space="preserve">Formalize a mentorship program within the engineer’s firm to transfer knowledge to emerging Electronics Engineers in Harare.</w:t>
      </w:r>
    </w:p>
    <w:p>
      <w:pPr>
        <w:numPr>
          <w:ilvl w:val="0"/>
          <w:numId w:val="1002"/>
        </w:numPr>
        <w:pStyle w:val="Compact"/>
      </w:pPr>
      <w:r>
        <w:rPr>
          <w:bCs/>
          <w:b/>
        </w:rPr>
        <w:t xml:space="preserve">Standardization:</w:t>
      </w:r>
      <w:r>
        <w:t xml:space="preserve"> </w:t>
      </w:r>
      <w:r>
        <w:t xml:space="preserve">Lead initiatives to develop local standards for electronic waste management and recycling, addressing environmental concerns in the region.</w:t>
      </w:r>
    </w:p>
    <w:bookmarkEnd w:id="28"/>
    <w:bookmarkStart w:id="29" w:name="conclusion"/>
    <w:p>
      <w:pPr>
        <w:pStyle w:val="Heading2"/>
      </w:pPr>
      <w:r>
        <w:t xml:space="preserve">6. Conclusion</w:t>
      </w:r>
    </w:p>
    <w:p>
      <w:pPr>
        <w:pStyle w:val="FirstParagraph"/>
      </w:pPr>
      <w:r>
        <w:t xml:space="preserve">This Peer Review Report concludes that the subject Electronics Engineer possesses the requisite technical skills, ethical standards, and professional judgment to practice at a high level in Harare, Zimbabwe. The engineer’s ability to innovate within the constraints of the local environment is commendable and serves as a model for the industry. The review panel unanimously recommends the recognition of the engineer’s contributions to the advancement of electronics engineering in Zimbabwe.</w:t>
      </w:r>
    </w:p>
    <w:bookmarkEnd w:id="29"/>
    <w:p>
      <w:pPr>
        <w:pStyle w:val="BodyText"/>
      </w:pPr>
      <w:r>
        <w:rPr>
          <w:bCs/>
          <w:b/>
        </w:rPr>
        <w:t xml:space="preserve">Reviewed By:</w:t>
      </w:r>
    </w:p>
    <w:p>
      <w:pPr>
        <w:pStyle w:val="BodyText"/>
      </w:pPr>
      <w:r>
        <w:t xml:space="preserve">Senior Engineering Review Panel</w:t>
      </w:r>
    </w:p>
    <w:p>
      <w:pPr>
        <w:pStyle w:val="BodyText"/>
      </w:pPr>
      <w:r>
        <w:t xml:space="preserve">Harare, Zimbabwe</w:t>
      </w:r>
    </w:p>
    <w:p>
      <w:pPr>
        <w:pStyle w:val="BodyText"/>
      </w:pPr>
      <w:r>
        <w:rPr>
          <w:iCs/>
          <w:i/>
        </w:rPr>
        <w:t xml:space="preserve">Authorized 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Harare, Zimbabwe</dc:title>
  <dc:creator/>
  <dc:language>en</dc:language>
  <cp:keywords/>
  <dcterms:created xsi:type="dcterms:W3CDTF">2026-10-10T03:11:58Z</dcterms:created>
  <dcterms:modified xsi:type="dcterms:W3CDTF">2026-10-10T03:11:58Z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