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Film</w:t>
      </w:r>
      <w:r>
        <w:t xml:space="preserve"> </w:t>
      </w:r>
      <w:r>
        <w:t xml:space="preserve">Director</w:t>
      </w:r>
      <w:r>
        <w:t xml:space="preserve"> </w:t>
      </w:r>
      <w:r>
        <w:t xml:space="preserve">-</w:t>
      </w:r>
      <w:r>
        <w:t xml:space="preserve"> </w:t>
      </w:r>
      <w:r>
        <w:t xml:space="preserve">Algeria</w:t>
      </w:r>
      <w:r>
        <w:t xml:space="preserve"> </w:t>
      </w:r>
      <w:r>
        <w:t xml:space="preserve">Algiers</w:t>
      </w:r>
    </w:p>
    <w:bookmarkStart w:id="26" w:name="peer-review-report"/>
    <w:p>
      <w:pPr>
        <w:pStyle w:val="Heading1"/>
      </w:pPr>
      <w:r>
        <w:t xml:space="preserve">Peer Review Report</w:t>
      </w:r>
    </w:p>
    <w:p>
      <w:pPr>
        <w:pStyle w:val="FirstParagraph"/>
      </w:pPr>
      <w:r>
        <w:t xml:space="preserve">Professional Evaluation of Creative Direction and Technical Execution</w:t>
      </w:r>
    </w:p>
    <w:p>
      <w:pPr>
        <w:pStyle w:val="BodyText"/>
      </w:pPr>
      <w:r>
        <w:rPr>
          <w:bCs/>
          <w:b/>
        </w:rPr>
        <w:t xml:space="preserve">Subject of Review:</w:t>
      </w:r>
      <w:r>
        <w:t xml:space="preserve"> </w:t>
      </w:r>
      <w:r>
        <w:t xml:space="preserve">Film Director</w:t>
      </w:r>
    </w:p>
    <w:p>
      <w:pPr>
        <w:pStyle w:val="BodyText"/>
      </w:pPr>
      <w:r>
        <w:rPr>
          <w:bCs/>
          <w:b/>
        </w:rPr>
        <w:t xml:space="preserve">Location of Operation:</w:t>
      </w:r>
      <w:r>
        <w:t xml:space="preserve"> </w:t>
      </w:r>
      <w:r>
        <w:t xml:space="preserve">Algeria, Algiers (Capital Region)</w:t>
      </w:r>
    </w:p>
    <w:p>
      <w:pPr>
        <w:pStyle w:val="BodyText"/>
      </w:pPr>
      <w:r>
        <w:rPr>
          <w:bCs/>
          <w:b/>
        </w:rPr>
        <w:t xml:space="preserve">Date of Review:</w:t>
      </w:r>
      <w:r>
        <w:t xml:space="preserve"> </w:t>
      </w:r>
      <w:r>
        <w:t xml:space="preserve">October 24, 2023</w:t>
      </w:r>
    </w:p>
    <w:p>
      <w:pPr>
        <w:pStyle w:val="BodyText"/>
      </w:pPr>
      <w:r>
        <w:rPr>
          <w:bCs/>
          <w:b/>
        </w:rPr>
        <w:t xml:space="preserve">Review Panel:</w:t>
      </w:r>
      <w:r>
        <w:t xml:space="preserve"> </w:t>
      </w:r>
      <w:r>
        <w:t xml:space="preserve">Independent Cinema &amp; Media Arts Association</w:t>
      </w:r>
    </w:p>
    <w:p>
      <w:pPr>
        <w:pStyle w:val="BodyText"/>
      </w:pPr>
      <w:r>
        <w:rPr>
          <w:bCs/>
          <w:b/>
        </w:rPr>
        <w:t xml:space="preserve">Project Context:</w:t>
      </w:r>
      <w:r>
        <w:t xml:space="preserve"> </w:t>
      </w:r>
      <w:r>
        <w:t xml:space="preserve">Narrative Feature / Documentary Production</w:t>
      </w:r>
    </w:p>
    <w:bookmarkStart w:id="20"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serves as a comprehensive evaluation of the professional capabilities, artistic vision, and operational management of a</w:t>
      </w:r>
      <w:r>
        <w:t xml:space="preserve"> </w:t>
      </w:r>
      <w:r>
        <w:rPr>
          <w:bCs/>
          <w:b/>
        </w:rPr>
        <w:t xml:space="preserve">Film Director</w:t>
      </w:r>
      <w:r>
        <w:t xml:space="preserve"> </w:t>
      </w:r>
      <w:r>
        <w:t xml:space="preserve">currently active within the cinematic landscape of</w:t>
      </w:r>
      <w:r>
        <w:t xml:space="preserve"> </w:t>
      </w:r>
      <w:r>
        <w:rPr>
          <w:bCs/>
          <w:b/>
        </w:rPr>
        <w:t xml:space="preserve">Algeria, Algiers</w:t>
      </w:r>
      <w:r>
        <w:t xml:space="preserve">. The purpose of this document is to assess the director's adherence to industry standards, their ability to navigate the specific cultural and logistical nuances of the Algerian capital, and their contribution to the broader narrative arts. This review is based on a detailed analysis of recent productions, on-set observations, and feedback from key stakeholders including producers, cinematographers, and local talent.</w:t>
      </w:r>
    </w:p>
    <w:bookmarkEnd w:id="20"/>
    <w:bookmarkStart w:id="21" w:name="artistic-vision-and-narrative-competence"/>
    <w:p>
      <w:pPr>
        <w:pStyle w:val="Heading2"/>
      </w:pPr>
      <w:r>
        <w:t xml:space="preserve">2. Artistic Vision and Narrative Competence</w:t>
      </w:r>
    </w:p>
    <w:p>
      <w:pPr>
        <w:pStyle w:val="FirstParagraph"/>
      </w:pPr>
      <w:r>
        <w:t xml:space="preserve">The primary role of a</w:t>
      </w:r>
      <w:r>
        <w:t xml:space="preserve"> </w:t>
      </w:r>
      <w:r>
        <w:rPr>
          <w:bCs/>
          <w:b/>
        </w:rPr>
        <w:t xml:space="preserve">Film Director</w:t>
      </w:r>
      <w:r>
        <w:t xml:space="preserve"> </w:t>
      </w:r>
      <w:r>
        <w:t xml:space="preserve">is to translate a script into a compelling visual and auditory experience. In the context of</w:t>
      </w:r>
      <w:r>
        <w:t xml:space="preserve"> </w:t>
      </w:r>
      <w:r>
        <w:rPr>
          <w:bCs/>
          <w:b/>
        </w:rPr>
        <w:t xml:space="preserve">Algeria, Algiers</w:t>
      </w:r>
      <w:r>
        <w:t xml:space="preserve">, this requires a nuanced understanding of local storytelling traditions. The subject demonstrates a profound ability to weave narratives that resonate with the socio-political and historical fabric of the region.</w:t>
      </w:r>
    </w:p>
    <w:p>
      <w:pPr>
        <w:pStyle w:val="BodyText"/>
      </w:pPr>
      <w:r>
        <w:t xml:space="preserve">The director exhibits a strong command of visual language, utilizing the diverse architecture of Algiers—from the historic Casbah to the modern coastal developments—as a dynamic backdrop. The</w:t>
      </w:r>
      <w:r>
        <w:t xml:space="preserve"> </w:t>
      </w:r>
      <w:r>
        <w:rPr>
          <w:bCs/>
          <w:b/>
        </w:rPr>
        <w:t xml:space="preserve">Peer Review Report</w:t>
      </w:r>
      <w:r>
        <w:t xml:space="preserve"> </w:t>
      </w:r>
      <w:r>
        <w:t xml:space="preserve">highlights the director's skill in balancing authentic local representation with universal cinematic themes. The pacing of scenes and the direction of actors reflect a mature understanding of dramatic tension, ensuring that the final product maintains high artistic integrity while remaining accessible to both domestic and international audiences.</w:t>
      </w:r>
    </w:p>
    <w:bookmarkEnd w:id="21"/>
    <w:bookmarkStart w:id="22" w:name="X62e36a5f79fc2b831736fdace60a29a75481d87"/>
    <w:p>
      <w:pPr>
        <w:pStyle w:val="Heading2"/>
      </w:pPr>
      <w:r>
        <w:t xml:space="preserve">3. Technical Proficiency and Production Management</w:t>
      </w:r>
    </w:p>
    <w:p>
      <w:pPr>
        <w:pStyle w:val="FirstParagraph"/>
      </w:pPr>
      <w:r>
        <w:t xml:space="preserve">Beyond artistic flair, a</w:t>
      </w:r>
      <w:r>
        <w:t xml:space="preserve"> </w:t>
      </w:r>
      <w:r>
        <w:rPr>
          <w:bCs/>
          <w:b/>
        </w:rPr>
        <w:t xml:space="preserve">Film Director</w:t>
      </w:r>
      <w:r>
        <w:t xml:space="preserve"> </w:t>
      </w:r>
      <w:r>
        <w:t xml:space="preserve">must possess robust technical skills and leadership qualities. This review assesses the director's ability to manage complex production environments typical of</w:t>
      </w:r>
      <w:r>
        <w:t xml:space="preserve"> </w:t>
      </w:r>
      <w:r>
        <w:rPr>
          <w:bCs/>
          <w:b/>
        </w:rPr>
        <w:t xml:space="preserve">Algeria, Algiers</w:t>
      </w:r>
      <w:r>
        <w:t xml:space="preserve">.</w:t>
      </w:r>
    </w:p>
    <w:p>
      <w:pPr>
        <w:numPr>
          <w:ilvl w:val="0"/>
          <w:numId w:val="1001"/>
        </w:numPr>
        <w:pStyle w:val="Compact"/>
      </w:pPr>
      <w:r>
        <w:rPr>
          <w:bCs/>
          <w:b/>
        </w:rPr>
        <w:t xml:space="preserve">Collaboration with Crew:</w:t>
      </w:r>
      <w:r>
        <w:t xml:space="preserve"> </w:t>
      </w:r>
      <w:r>
        <w:t xml:space="preserve">The director fosters a collaborative environment, effectively communicating with the Director of Photography (DP) and sound engineers to achieve the desired aesthetic. The technical execution of lighting and sound in recent projects indicates a high level of oversight and quality control.</w:t>
      </w:r>
    </w:p>
    <w:p>
      <w:pPr>
        <w:numPr>
          <w:ilvl w:val="0"/>
          <w:numId w:val="1001"/>
        </w:numPr>
        <w:pStyle w:val="Compact"/>
      </w:pPr>
      <w:r>
        <w:rPr>
          <w:bCs/>
          <w:b/>
        </w:rPr>
        <w:t xml:space="preserve">Resource Management:</w:t>
      </w:r>
      <w:r>
        <w:t xml:space="preserve"> </w:t>
      </w:r>
      <w:r>
        <w:t xml:space="preserve">Filming in</w:t>
      </w:r>
      <w:r>
        <w:t xml:space="preserve"> </w:t>
      </w:r>
      <w:r>
        <w:rPr>
          <w:bCs/>
          <w:b/>
        </w:rPr>
        <w:t xml:space="preserve">Algeria, Algiers</w:t>
      </w:r>
      <w:r>
        <w:t xml:space="preserve"> </w:t>
      </w:r>
      <w:r>
        <w:t xml:space="preserve">presents unique logistical challenges, including permitting and location security. The director has demonstrated exceptional problem-solving skills, ensuring that production schedules are met without compromising safety or creative vision.</w:t>
      </w:r>
    </w:p>
    <w:p>
      <w:pPr>
        <w:numPr>
          <w:ilvl w:val="0"/>
          <w:numId w:val="1001"/>
        </w:numPr>
        <w:pStyle w:val="Compact"/>
      </w:pPr>
      <w:r>
        <w:rPr>
          <w:bCs/>
          <w:b/>
        </w:rPr>
        <w:t xml:space="preserve">Adaptability:</w:t>
      </w:r>
      <w:r>
        <w:t xml:space="preserve"> </w:t>
      </w:r>
      <w:r>
        <w:t xml:space="preserve">The ability to adapt to changing weather conditions and urban environments in the capital city is crucial. The subject has shown remarkable flexibility, often turning unforeseen obstacles into creative opportunities.</w:t>
      </w:r>
    </w:p>
    <w:bookmarkEnd w:id="22"/>
    <w:bookmarkStart w:id="23" w:name="X902870709332bb48dc23a9e2c7d7387accc3392"/>
    <w:p>
      <w:pPr>
        <w:pStyle w:val="Heading2"/>
      </w:pPr>
      <w:r>
        <w:t xml:space="preserve">4. Cultural Sensitivity and Local Engagement</w:t>
      </w:r>
    </w:p>
    <w:p>
      <w:pPr>
        <w:pStyle w:val="FirstParagraph"/>
      </w:pPr>
      <w:r>
        <w:t xml:space="preserve">A critical component of this</w:t>
      </w:r>
      <w:r>
        <w:t xml:space="preserve"> </w:t>
      </w:r>
      <w:r>
        <w:rPr>
          <w:bCs/>
          <w:b/>
        </w:rPr>
        <w:t xml:space="preserve">Peer Review Report</w:t>
      </w:r>
      <w:r>
        <w:t xml:space="preserve"> </w:t>
      </w:r>
      <w:r>
        <w:t xml:space="preserve">is the evaluation of the</w:t>
      </w:r>
      <w:r>
        <w:t xml:space="preserve"> </w:t>
      </w:r>
      <w:r>
        <w:rPr>
          <w:bCs/>
          <w:b/>
        </w:rPr>
        <w:t xml:space="preserve">Film Director</w:t>
      </w:r>
      <w:r>
        <w:t xml:space="preserve">'s engagement with the local community in</w:t>
      </w:r>
      <w:r>
        <w:t xml:space="preserve"> </w:t>
      </w:r>
      <w:r>
        <w:rPr>
          <w:bCs/>
          <w:b/>
        </w:rPr>
        <w:t xml:space="preserve">Algeria, Algiers</w:t>
      </w:r>
      <w:r>
        <w:t xml:space="preserve">. Cinema is a powerful tool for cultural expression, and the director must handle local customs, languages (including Algerian Arabic and Tamazight), and social norms with respect and accuracy.</w:t>
      </w:r>
    </w:p>
    <w:p>
      <w:pPr>
        <w:pStyle w:val="BodyText"/>
      </w:pPr>
      <w:r>
        <w:t xml:space="preserve">The review finds that the director actively prioritizes the hiring of local talent, thereby supporting the Algerian film industry ecosystem. Furthermore, the portrayal of characters in recent works avoids stereotypes, offering instead a rich, multi-dimensional view of life in Algiers. This commitment to authenticity enhances the credibility of the productions and strengthens the director's reputation within the local film community.</w:t>
      </w:r>
    </w:p>
    <w:bookmarkEnd w:id="23"/>
    <w:bookmarkStart w:id="24" w:name="areas-for-improvement"/>
    <w:p>
      <w:pPr>
        <w:pStyle w:val="Heading2"/>
      </w:pPr>
      <w:r>
        <w:t xml:space="preserve">5. Areas for Improvement</w:t>
      </w:r>
    </w:p>
    <w:p>
      <w:pPr>
        <w:pStyle w:val="FirstParagraph"/>
      </w:pPr>
      <w:r>
        <w:t xml:space="preserve">While the overall assessment is highly positive, this</w:t>
      </w:r>
      <w:r>
        <w:t xml:space="preserve"> </w:t>
      </w:r>
      <w:r>
        <w:rPr>
          <w:bCs/>
          <w:b/>
        </w:rPr>
        <w:t xml:space="preserve">Peer Review Report</w:t>
      </w:r>
      <w:r>
        <w:t xml:space="preserve"> </w:t>
      </w:r>
      <w:r>
        <w:t xml:space="preserve">identifies specific areas where the</w:t>
      </w:r>
      <w:r>
        <w:t xml:space="preserve"> </w:t>
      </w:r>
      <w:r>
        <w:rPr>
          <w:bCs/>
          <w:b/>
        </w:rPr>
        <w:t xml:space="preserve">Film Director</w:t>
      </w:r>
      <w:r>
        <w:t xml:space="preserve"> </w:t>
      </w:r>
      <w:r>
        <w:t xml:space="preserve">can further refine their craft:</w:t>
      </w:r>
    </w:p>
    <w:p>
      <w:pPr>
        <w:numPr>
          <w:ilvl w:val="0"/>
          <w:numId w:val="1002"/>
        </w:numPr>
        <w:pStyle w:val="Compact"/>
      </w:pPr>
      <w:r>
        <w:rPr>
          <w:bCs/>
          <w:b/>
        </w:rPr>
        <w:t xml:space="preserve">Post-Production Oversight:</w:t>
      </w:r>
      <w:r>
        <w:t xml:space="preserve"> </w:t>
      </w:r>
      <w:r>
        <w:t xml:space="preserve">While on-set direction is exemplary, there is room for increased involvement during the editing phase to ensure the director's vision is fully preserved in the final cut.</w:t>
      </w:r>
    </w:p>
    <w:p>
      <w:pPr>
        <w:numPr>
          <w:ilvl w:val="0"/>
          <w:numId w:val="1002"/>
        </w:numPr>
        <w:pStyle w:val="Compact"/>
      </w:pPr>
      <w:r>
        <w:rPr>
          <w:bCs/>
          <w:b/>
        </w:rPr>
        <w:t xml:space="preserve">International Co-Production Strategy:</w:t>
      </w:r>
      <w:r>
        <w:t xml:space="preserve"> </w:t>
      </w:r>
      <w:r>
        <w:t xml:space="preserve">To elevate the profile of films shot in</w:t>
      </w:r>
      <w:r>
        <w:t xml:space="preserve"> </w:t>
      </w:r>
      <w:r>
        <w:rPr>
          <w:bCs/>
          <w:b/>
        </w:rPr>
        <w:t xml:space="preserve">Algeria, Algiers</w:t>
      </w:r>
      <w:r>
        <w:t xml:space="preserve">, the director should focus on building stronger networks for international co-productions, leveraging the unique setting to attract global funding and distribution.</w:t>
      </w:r>
    </w:p>
    <w:bookmarkEnd w:id="24"/>
    <w:bookmarkStart w:id="25" w:name="conclusion-and-recommendation"/>
    <w:p>
      <w:pPr>
        <w:pStyle w:val="Heading2"/>
      </w:pPr>
      <w:r>
        <w:t xml:space="preserve">6. Conclusion and Recommendation</w:t>
      </w:r>
    </w:p>
    <w:p>
      <w:pPr>
        <w:pStyle w:val="FirstParagraph"/>
      </w:pPr>
      <w:r>
        <w:t xml:space="preserve">In conclusion, this</w:t>
      </w:r>
      <w:r>
        <w:t xml:space="preserve"> </w:t>
      </w:r>
      <w:r>
        <w:rPr>
          <w:bCs/>
          <w:b/>
        </w:rPr>
        <w:t xml:space="preserve">Peer Review Report</w:t>
      </w:r>
      <w:r>
        <w:t xml:space="preserve"> </w:t>
      </w:r>
      <w:r>
        <w:t xml:space="preserve">affirms that the</w:t>
      </w:r>
      <w:r>
        <w:t xml:space="preserve"> </w:t>
      </w:r>
      <w:r>
        <w:rPr>
          <w:bCs/>
          <w:b/>
        </w:rPr>
        <w:t xml:space="preserve">Film Director</w:t>
      </w:r>
      <w:r>
        <w:t xml:space="preserve"> </w:t>
      </w:r>
      <w:r>
        <w:t xml:space="preserve">under review is a highly competent and culturally attuned professional. Their work significantly contributes to the vibrancy of the film industry in</w:t>
      </w:r>
      <w:r>
        <w:t xml:space="preserve"> </w:t>
      </w:r>
      <w:r>
        <w:rPr>
          <w:bCs/>
          <w:b/>
        </w:rPr>
        <w:t xml:space="preserve">Algeria, Algiers</w:t>
      </w:r>
      <w:r>
        <w:t xml:space="preserve">. The combination of artistic vision, technical skill, and respect for local culture makes them a valuable asset to any production team.</w:t>
      </w:r>
    </w:p>
    <w:p>
      <w:pPr>
        <w:pStyle w:val="BodyText"/>
      </w:pPr>
      <w:r>
        <w:t xml:space="preserve">The review panel recommends continued support for this director's projects, as they represent the evolving and dynamic nature of Algerian cinema. We encourage the director to pursue the suggested areas of improvement to further solidify their standing in the international film community.</w:t>
      </w:r>
    </w:p>
    <w:p>
      <w:pPr>
        <w:pStyle w:val="BodyText"/>
      </w:pPr>
      <w:r>
        <w:rPr>
          <w:bCs/>
          <w:b/>
        </w:rPr>
        <w:t xml:space="preserve">Lead Reviewer</w:t>
      </w:r>
      <w:r>
        <w:br/>
      </w:r>
      <w:r>
        <w:t xml:space="preserve">Independent Cinema &amp; Media Arts Association</w:t>
      </w:r>
    </w:p>
    <w:p>
      <w:pPr>
        <w:pStyle w:val="BodyText"/>
      </w:pPr>
      <w:r>
        <w:rPr>
          <w:bCs/>
          <w:b/>
        </w:rPr>
        <w:t xml:space="preserve">Date of Approval</w:t>
      </w:r>
      <w:r>
        <w:br/>
      </w:r>
      <w:r>
        <w:t xml:space="preserve">October 24, 2023</w:t>
      </w:r>
    </w:p>
    <w:p>
      <w:pPr>
        <w:pStyle w:val="BodyText"/>
      </w:pPr>
      <w:r>
        <w:t xml:space="preserve">© 2023 Peer Review Committee. All rights reserved. Document generated for professional evaluation purposes in Algeria, Algiers.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Film Director - Algeria Algiers</dc:title>
  <dc:creator/>
  <dc:language>en</dc:language>
  <cp:keywords/>
  <dcterms:created xsi:type="dcterms:W3CDTF">2026-10-10T07:08:58Z</dcterms:created>
  <dcterms:modified xsi:type="dcterms:W3CDTF">2026-10-10T07:08:58Z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