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 of Operation:</w:t>
      </w:r>
      <w:r>
        <w:t xml:space="preserve"> </w:t>
      </w:r>
      <w:r>
        <w:t xml:space="preserve">Brazil Brasília</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Independent Cinema Critics &amp; Production Consultants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a Film Director currently active within the cultural landscape of Brazil Brasília. The purpose of this document is to provide an objective analysis of the director's performance, focusing on their ability to navigate the unique logistical, cultural, and aesthetic challenges presented by the Federal District. The review panel has assessed recent projects, stakeholder feedback, and on-set conduct to determine the director's standing within the industry.</w:t>
      </w:r>
    </w:p>
    <w:p>
      <w:pPr>
        <w:pStyle w:val="BodyText"/>
      </w:pPr>
      <w:r>
        <w:t xml:space="preserve">The findings indicate a high level of proficiency in visual storytelling, with specific strengths in utilizing the modernist architecture and diverse natural environments of Brasília as narrative tools. However, the report also highlights areas for improvement regarding cross-cultural communication and adherence to strict production timelines.</w:t>
      </w:r>
    </w:p>
    <w:bookmarkEnd w:id="21"/>
    <w:bookmarkStart w:id="22" w:name="Xfc91db11b66d8d79d83d9fa58301d1e04b32c63"/>
    <w:p>
      <w:pPr>
        <w:pStyle w:val="Heading2"/>
      </w:pPr>
      <w:r>
        <w:t xml:space="preserve">2. Contextual Background: The Brasília Cinema Ecosystem</w:t>
      </w:r>
    </w:p>
    <w:p>
      <w:pPr>
        <w:pStyle w:val="FirstParagraph"/>
      </w:pPr>
      <w:r>
        <w:t xml:space="preserve">To accurately evaluate a Film Director in this region, one must understand the specific context of Brazil Brasília. Unlike the coastal hubs of Rio de Janeiro or São Paulo, Brasília offers a distinct cinematic backdrop characterized by Oscar Niemeyer’s modernist structures, vast open spaces, and a unique socio-political atmosphere. A director operating here must possess the technical skill to capture the grandeur of the Plano Piloto while maintaining narrative intimacy.</w:t>
      </w:r>
    </w:p>
    <w:p>
      <w:pPr>
        <w:pStyle w:val="BodyText"/>
      </w:pPr>
      <w:r>
        <w:t xml:space="preserve">Furthermore, the regulatory environment in the Federal District requires a director to be well-versed in local permitting processes and cultural sensitivities. This Peer Review Report considers how effectively the subject has integrated these local elements into their filmmaking process, ensuring that the final product resonates with both local audiences and international distributors.</w:t>
      </w:r>
    </w:p>
    <w:bookmarkEnd w:id="22"/>
    <w:bookmarkStart w:id="23" w:name="artistic-vision-and-creative-direction"/>
    <w:p>
      <w:pPr>
        <w:pStyle w:val="Heading2"/>
      </w:pPr>
      <w:r>
        <w:t xml:space="preserve">3. Artistic Vision and Creative Direction</w:t>
      </w:r>
    </w:p>
    <w:p>
      <w:pPr>
        <w:pStyle w:val="FirstParagraph"/>
      </w:pPr>
      <w:r>
        <w:t xml:space="preserve">The primary role of a Film Director is to translate a script into a compelling visual experience. In the context of Brazil Brasília, the subject has demonstrated a commendable ability to leverage the city’s unique geography. The use of natural lighting in the cerrado landscapes and the stark contrasts of the government buildings has been noted as a significant artistic strength.</w:t>
      </w:r>
    </w:p>
    <w:p>
      <w:pPr>
        <w:pStyle w:val="BodyText"/>
      </w:pPr>
      <w:r>
        <w:t xml:space="preserve">The review panel observed that the director’s approach to blocking and camera movement often complements the geometric precision of the city’s layout. This creates a visual language that is both aesthetically pleasing and thematically relevant. The director’s ability to balance the monumental scale of the environment with the human scale of the characters is a critical success factor in this region, and the subject has consistently achieved this balance in recent productions.</w:t>
      </w:r>
    </w:p>
    <w:bookmarkEnd w:id="23"/>
    <w:bookmarkStart w:id="24" w:name="leadership-and-on-set-management"/>
    <w:p>
      <w:pPr>
        <w:pStyle w:val="Heading2"/>
      </w:pPr>
      <w:r>
        <w:t xml:space="preserve">4. Leadership and On-Set Management</w:t>
      </w:r>
    </w:p>
    <w:p>
      <w:pPr>
        <w:pStyle w:val="FirstParagraph"/>
      </w:pPr>
      <w:r>
        <w:t xml:space="preserve">Effective leadership is paramount for any Film Director. In Brazil Brasília, productions often involve diverse crews with varying levels of experience and cultural backgrounds. The subject has been evaluated on their ability to foster a collaborative and respectful working environment.</w:t>
      </w:r>
    </w:p>
    <w:p>
      <w:pPr>
        <w:pStyle w:val="BodyText"/>
      </w:pPr>
      <w:r>
        <w:t xml:space="preserve">Feedback from crew members and producers indicates that the director maintains a professional demeanor and communicates their vision clearly. However, the Peer Review Report notes that there have been instances where the director’s perfectionism led to minor delays in the shooting schedule. While the pursuit of quality is essential, the ability to manage time efficiently is equally important, particularly when dealing with the logistical complexities of filming in a sprawling capital city.</w:t>
      </w:r>
    </w:p>
    <w:bookmarkEnd w:id="24"/>
    <w:bookmarkStart w:id="25" w:name="X1efdc8af712c55da155c6e0ba14ad43a9df99d9"/>
    <w:p>
      <w:pPr>
        <w:pStyle w:val="Heading2"/>
      </w:pPr>
      <w:r>
        <w:t xml:space="preserve">5. Cultural Sensitivity and Local Integration</w:t>
      </w:r>
    </w:p>
    <w:p>
      <w:pPr>
        <w:pStyle w:val="FirstParagraph"/>
      </w:pPr>
      <w:r>
        <w:t xml:space="preserve">A significant aspect of this evaluation is the director’s engagement with the local culture of Brazil Brasília. The Federal District is a melting pot of Brazilian cultures, with a strong presence of indigenous communities, rural migrants, and political elites. A successful Film Director must navigate these dynamics with sensitivity and authenticity.</w:t>
      </w:r>
    </w:p>
    <w:p>
      <w:pPr>
        <w:pStyle w:val="BodyText"/>
      </w:pPr>
      <w:r>
        <w:t xml:space="preserve">The subject has shown a genuine interest in portraying the local community accurately, avoiding stereotypes and clichés. This effort has been recognized by local cultural organizations and has contributed to the positive reception of their work. The director’s willingness to consult with local experts and community leaders is a best practice that should be continued and expanded upon in future projects.</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Time Management:</w:t>
      </w:r>
      <w:r>
        <w:t xml:space="preserve"> </w:t>
      </w:r>
      <w:r>
        <w:t xml:space="preserve">Implement stricter scheduling protocols to ensure that artistic exploration does not compromise production deadlines.</w:t>
      </w:r>
    </w:p>
    <w:p>
      <w:pPr>
        <w:numPr>
          <w:ilvl w:val="0"/>
          <w:numId w:val="1001"/>
        </w:numPr>
        <w:pStyle w:val="Compact"/>
      </w:pPr>
      <w:r>
        <w:rPr>
          <w:bCs/>
          <w:b/>
        </w:rPr>
        <w:t xml:space="preserve">Stakeholder Communication:</w:t>
      </w:r>
      <w:r>
        <w:t xml:space="preserve"> </w:t>
      </w:r>
      <w:r>
        <w:t xml:space="preserve">Enhance communication with producers and investors to provide regular updates and manage expectations more effectively.</w:t>
      </w:r>
    </w:p>
    <w:p>
      <w:pPr>
        <w:numPr>
          <w:ilvl w:val="0"/>
          <w:numId w:val="1001"/>
        </w:numPr>
        <w:pStyle w:val="Compact"/>
      </w:pPr>
      <w:r>
        <w:rPr>
          <w:bCs/>
          <w:b/>
        </w:rPr>
        <w:t xml:space="preserve">Technical Adaptation:</w:t>
      </w:r>
      <w:r>
        <w:t xml:space="preserve"> </w:t>
      </w:r>
      <w:r>
        <w:t xml:space="preserve">Continue to explore innovative techniques for filming in the challenging weather conditions typical of the Brasília region, such as sudden afternoon storms.</w:t>
      </w:r>
    </w:p>
    <w:bookmarkEnd w:id="26"/>
    <w:bookmarkStart w:id="27" w:name="conclusion"/>
    <w:p>
      <w:pPr>
        <w:pStyle w:val="Heading2"/>
      </w:pPr>
      <w:r>
        <w:t xml:space="preserve">7. Conclusion</w:t>
      </w:r>
    </w:p>
    <w:p>
      <w:pPr>
        <w:pStyle w:val="FirstParagraph"/>
      </w:pPr>
      <w:r>
        <w:t xml:space="preserve">In conclusion, this Peer Review Report affirms that the Film Director under evaluation is a talented and dedicated professional who is making significant contributions to the cinema of Brazil Brasília. Their ability to harness the unique visual and cultural assets of the Federal District sets them apart in the industry. By addressing the areas for improvement identified in this report, the director is well-positioned to achieve even greater success in their future endeavors.</w:t>
      </w:r>
    </w:p>
    <w:p>
      <w:pPr>
        <w:pStyle w:val="BodyText"/>
      </w:pPr>
      <w:r>
        <w:t xml:space="preserve">The review panel recommends continued support for the director’s projects, as they represent a valuable addition to the national and international film landscape.</w:t>
      </w:r>
    </w:p>
    <w:bookmarkEnd w:id="27"/>
    <w:p>
      <w:pPr>
        <w:pStyle w:val="BodyText"/>
      </w:pPr>
      <w:r>
        <w:rPr>
          <w:bCs/>
          <w:b/>
        </w:rPr>
        <w:t xml:space="preserve">Prepared by:</w:t>
      </w:r>
    </w:p>
    <w:p>
      <w:pPr>
        <w:pStyle w:val="BodyText"/>
      </w:pPr>
      <w:r>
        <w:t xml:space="preserve">Dr. Elena Silva</w:t>
      </w:r>
      <w:r>
        <w:br/>
      </w:r>
      <w:r>
        <w:t xml:space="preserve">Senior Film Critic &amp; Consultant</w:t>
      </w:r>
    </w:p>
    <w:p>
      <w:pPr>
        <w:pStyle w:val="BodyText"/>
      </w:pPr>
      <w:r>
        <w:rPr>
          <w:bCs/>
          <w:b/>
        </w:rPr>
        <w:t xml:space="preserve">Approved by:</w:t>
      </w:r>
    </w:p>
    <w:p>
      <w:pPr>
        <w:pStyle w:val="BodyText"/>
      </w:pPr>
      <w:r>
        <w:t xml:space="preserve">Carlos Mendes</w:t>
      </w:r>
      <w:r>
        <w:br/>
      </w:r>
      <w:r>
        <w:t xml:space="preserve">Head of Production Standards, Brasília Film Guild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Brazil Brasília</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