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Film Director</w:t>
      </w:r>
    </w:p>
    <w:p>
      <w:pPr>
        <w:pStyle w:val="BodyText"/>
      </w:pPr>
      <w:r>
        <w:rPr>
          <w:bCs/>
          <w:b/>
        </w:rPr>
        <w:t xml:space="preserve">Location:</w:t>
      </w:r>
      <w:r>
        <w:t xml:space="preserve"> </w:t>
      </w:r>
      <w:r>
        <w:t xml:space="preserve">Canada Toronto</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Industry Stakeholders, Production Companies, and Regulatory Bodies</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standards, creative methodologies, and operational practices of a Film Director operating within the vibrant cinematic landscape of Canada Toronto. As Toronto continues to solidify its reputation as a global hub for film production—often referred to as "Hollywood North"—the role of the director is pivotal in shaping the city's cultural output and economic contribution. This report assesses the director's ability to navigate the unique challenges and opportunities presented by the Toronto film industry, including diverse casting, multicultural storytelling, and adherence to local production regulations.</w:t>
      </w:r>
    </w:p>
    <w:p>
      <w:pPr>
        <w:pStyle w:val="BodyText"/>
      </w:pPr>
      <w:r>
        <w:t xml:space="preserve">The review process involved an analysis of recent projects, interviews with crew members, and an evaluation of the director's collaborative approach. The findings indicate a high level of professionalism and artistic vision, with specific recommendations provided to enhance operational efficiency and creative inclusivity within the Toronto market.</w:t>
      </w:r>
    </w:p>
    <w:bookmarkEnd w:id="21"/>
    <w:bookmarkStart w:id="22" w:name="introduction-and-context"/>
    <w:p>
      <w:pPr>
        <w:pStyle w:val="Heading2"/>
      </w:pPr>
      <w:r>
        <w:t xml:space="preserve">2. Introduction and Context</w:t>
      </w:r>
    </w:p>
    <w:p>
      <w:pPr>
        <w:pStyle w:val="FirstParagraph"/>
      </w:pPr>
      <w:r>
        <w:t xml:space="preserve">The film industry in Canada Toronto is characterized by its dynamic blend of international co-productions and local independent films. A Film Director in this region must possess not only artistic acumen but also a deep understanding of the logistical and cultural nuances of working in Toronto. This Peer Review Report aims to provide a comprehensive assessment of a director's performance against industry benchmarks specific to this location.</w:t>
      </w:r>
    </w:p>
    <w:p>
      <w:pPr>
        <w:pStyle w:val="BodyText"/>
      </w:pPr>
      <w:r>
        <w:t xml:space="preserve">The scope of this review includes the director's pre-production planning, on-set leadership, post-production oversight, and their contribution to the broader Toronto film community. By focusing on these areas, this report seeks to offer actionable insights that can help elevate the standards of filmmaking in the region.</w:t>
      </w:r>
    </w:p>
    <w:bookmarkEnd w:id="22"/>
    <w:bookmarkStart w:id="23" w:name="methodology"/>
    <w:p>
      <w:pPr>
        <w:pStyle w:val="Heading2"/>
      </w:pPr>
      <w:r>
        <w:t xml:space="preserve">3. Methodology</w:t>
      </w:r>
    </w:p>
    <w:p>
      <w:pPr>
        <w:pStyle w:val="FirstParagraph"/>
      </w:pPr>
      <w:r>
        <w:t xml:space="preserve">This Peer Review Report was compiled using a multi-faceted approach to ensure objectivity and thoroughness. The methodology included:</w:t>
      </w:r>
    </w:p>
    <w:p>
      <w:pPr>
        <w:numPr>
          <w:ilvl w:val="0"/>
          <w:numId w:val="1001"/>
        </w:numPr>
        <w:pStyle w:val="Compact"/>
      </w:pPr>
      <w:r>
        <w:rPr>
          <w:bCs/>
          <w:b/>
        </w:rPr>
        <w:t xml:space="preserve">Project Analysis:</w:t>
      </w:r>
      <w:r>
        <w:t xml:space="preserve"> </w:t>
      </w:r>
      <w:r>
        <w:t xml:space="preserve">A detailed review of three recent film projects directed by the subject, focusing on their creative execution and alignment with Toronto's production standards.</w:t>
      </w:r>
    </w:p>
    <w:p>
      <w:pPr>
        <w:numPr>
          <w:ilvl w:val="0"/>
          <w:numId w:val="1001"/>
        </w:numPr>
        <w:pStyle w:val="Compact"/>
      </w:pPr>
      <w:r>
        <w:rPr>
          <w:bCs/>
          <w:b/>
        </w:rPr>
        <w:t xml:space="preserve">Stakeholder Interviews:</w:t>
      </w:r>
      <w:r>
        <w:t xml:space="preserve"> </w:t>
      </w:r>
      <w:r>
        <w:t xml:space="preserve">Confidential interviews with producers, cinematographers, actors, and crew members who have collaborated with the director on projects in Canada Toronto.</w:t>
      </w:r>
    </w:p>
    <w:p>
      <w:pPr>
        <w:numPr>
          <w:ilvl w:val="0"/>
          <w:numId w:val="1001"/>
        </w:numPr>
        <w:pStyle w:val="Compact"/>
      </w:pPr>
      <w:r>
        <w:rPr>
          <w:bCs/>
          <w:b/>
        </w:rPr>
        <w:t xml:space="preserve">Regulatory Compliance Check:</w:t>
      </w:r>
      <w:r>
        <w:t xml:space="preserve"> </w:t>
      </w:r>
      <w:r>
        <w:t xml:space="preserve">An assessment of the director's adherence to local labor laws, safety regulations, and union guidelines specific to the Toronto film industry.</w:t>
      </w:r>
    </w:p>
    <w:p>
      <w:pPr>
        <w:numPr>
          <w:ilvl w:val="0"/>
          <w:numId w:val="1001"/>
        </w:numPr>
        <w:pStyle w:val="Compact"/>
      </w:pPr>
      <w:r>
        <w:rPr>
          <w:bCs/>
          <w:b/>
        </w:rPr>
        <w:t xml:space="preserve">Community Engagement Evaluation:</w:t>
      </w:r>
      <w:r>
        <w:t xml:space="preserve"> </w:t>
      </w:r>
      <w:r>
        <w:t xml:space="preserve">An analysis of the director's involvement in local film festivals, workshops, and initiatives that support the growth of the Toronto film ecosystem.</w:t>
      </w:r>
    </w:p>
    <w:bookmarkEnd w:id="23"/>
    <w:bookmarkStart w:id="28" w:name="findings"/>
    <w:p>
      <w:pPr>
        <w:pStyle w:val="Heading2"/>
      </w:pPr>
      <w:r>
        <w:t xml:space="preserve">4. Findings</w:t>
      </w:r>
    </w:p>
    <w:bookmarkStart w:id="24" w:name="creative-vision-and-storytelling"/>
    <w:p>
      <w:pPr>
        <w:pStyle w:val="Heading3"/>
      </w:pPr>
      <w:r>
        <w:t xml:space="preserve">4.1 Creative Vision and Storytelling</w:t>
      </w:r>
    </w:p>
    <w:p>
      <w:pPr>
        <w:pStyle w:val="FirstParagraph"/>
      </w:pPr>
      <w:r>
        <w:t xml:space="preserve">The Film Director demonstrates a strong creative vision that resonates with both local and international audiences. Their ability to weave narratives that reflect the multicultural fabric of Canada Toronto is particularly noteworthy. By incorporating diverse perspectives and authentic local settings, the director contributes to the city's reputation as a center for inclusive storytelling.</w:t>
      </w:r>
    </w:p>
    <w:bookmarkEnd w:id="24"/>
    <w:bookmarkStart w:id="25" w:name="leadership-and-collaboration"/>
    <w:p>
      <w:pPr>
        <w:pStyle w:val="Heading3"/>
      </w:pPr>
      <w:r>
        <w:t xml:space="preserve">4.2 Leadership and Collaboration</w:t>
      </w:r>
    </w:p>
    <w:p>
      <w:pPr>
        <w:pStyle w:val="FirstParagraph"/>
      </w:pPr>
      <w:r>
        <w:t xml:space="preserve">On-set leadership is a critical aspect of a director's role, and the subject excels in fostering a collaborative environment. Feedback from crew members highlights the director's ability to communicate clearly, resolve conflicts efficiently, and maintain a positive atmosphere. This is especially important in Toronto, where productions often involve large, diverse teams working under tight schedules.</w:t>
      </w:r>
    </w:p>
    <w:bookmarkEnd w:id="25"/>
    <w:bookmarkStart w:id="26" w:name="operational-efficiency"/>
    <w:p>
      <w:pPr>
        <w:pStyle w:val="Heading3"/>
      </w:pPr>
      <w:r>
        <w:t xml:space="preserve">4.3 Operational Efficiency</w:t>
      </w:r>
    </w:p>
    <w:p>
      <w:pPr>
        <w:pStyle w:val="FirstParagraph"/>
      </w:pPr>
      <w:r>
        <w:t xml:space="preserve">The director's approach to pre-production and scheduling aligns well with the fast-paced nature of the Toronto film industry. Their ability to manage resources effectively and adhere to budgets is commendable. However, there is room for improvement in streamlining communication with local vendors and location managers to further enhance efficiency.</w:t>
      </w:r>
    </w:p>
    <w:bookmarkEnd w:id="26"/>
    <w:bookmarkStart w:id="27" w:name="regulatory-compliance-and-safety"/>
    <w:p>
      <w:pPr>
        <w:pStyle w:val="Heading3"/>
      </w:pPr>
      <w:r>
        <w:t xml:space="preserve">4.4 Regulatory Compliance and Safety</w:t>
      </w:r>
    </w:p>
    <w:p>
      <w:pPr>
        <w:pStyle w:val="FirstParagraph"/>
      </w:pPr>
      <w:r>
        <w:t xml:space="preserve">The director has consistently demonstrated a commitment to adhering to the regulatory requirements of Canada Toronto, including labor laws and safety protocols. This is crucial for maintaining the industry's reputation and ensuring the well-being of all crew members.</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 to further enhance the Film Director's practice within the Canada Toronto context:</w:t>
      </w:r>
    </w:p>
    <w:p>
      <w:pPr>
        <w:numPr>
          <w:ilvl w:val="0"/>
          <w:numId w:val="1002"/>
        </w:numPr>
        <w:pStyle w:val="Compact"/>
      </w:pPr>
      <w:r>
        <w:rPr>
          <w:bCs/>
          <w:b/>
        </w:rPr>
        <w:t xml:space="preserve">Enhance Local Collaboration:</w:t>
      </w:r>
      <w:r>
        <w:t xml:space="preserve"> </w:t>
      </w:r>
      <w:r>
        <w:t xml:space="preserve">Strengthen partnerships with local Toronto-based production companies and talent agencies to foster a more integrated and supportive industry network.</w:t>
      </w:r>
    </w:p>
    <w:p>
      <w:pPr>
        <w:numPr>
          <w:ilvl w:val="0"/>
          <w:numId w:val="1002"/>
        </w:numPr>
        <w:pStyle w:val="Compact"/>
      </w:pPr>
      <w:r>
        <w:rPr>
          <w:bCs/>
          <w:b/>
        </w:rPr>
        <w:t xml:space="preserve">Promote Diversity and Inclusion:</w:t>
      </w:r>
      <w:r>
        <w:t xml:space="preserve"> </w:t>
      </w:r>
      <w:r>
        <w:t xml:space="preserve">Continue to prioritize diverse casting and crew hiring practices, reflecting the multicultural identity of Toronto and setting a positive example for the industry.</w:t>
      </w:r>
    </w:p>
    <w:p>
      <w:pPr>
        <w:numPr>
          <w:ilvl w:val="0"/>
          <w:numId w:val="1002"/>
        </w:numPr>
        <w:pStyle w:val="Compact"/>
      </w:pPr>
      <w:r>
        <w:rPr>
          <w:bCs/>
          <w:b/>
        </w:rPr>
        <w:t xml:space="preserve">Improve Communication Protocols:</w:t>
      </w:r>
      <w:r>
        <w:t xml:space="preserve"> </w:t>
      </w:r>
      <w:r>
        <w:t xml:space="preserve">Implement more structured communication channels with local vendors and location managers to reduce delays and improve overall operational efficiency.</w:t>
      </w:r>
    </w:p>
    <w:p>
      <w:pPr>
        <w:numPr>
          <w:ilvl w:val="0"/>
          <w:numId w:val="1002"/>
        </w:numPr>
        <w:pStyle w:val="Compact"/>
      </w:pPr>
      <w:r>
        <w:rPr>
          <w:bCs/>
          <w:b/>
        </w:rPr>
        <w:t xml:space="preserve">Engage with the Community:</w:t>
      </w:r>
      <w:r>
        <w:t xml:space="preserve"> </w:t>
      </w:r>
      <w:r>
        <w:t xml:space="preserve">Increase involvement in Toronto film festivals and educational initiatives to contribute to the growth and development of the local film community.</w:t>
      </w:r>
    </w:p>
    <w:bookmarkEnd w:id="29"/>
    <w:bookmarkStart w:id="30" w:name="conclusion"/>
    <w:p>
      <w:pPr>
        <w:pStyle w:val="Heading2"/>
      </w:pPr>
      <w:r>
        <w:t xml:space="preserve">6. Conclusion</w:t>
      </w:r>
    </w:p>
    <w:p>
      <w:pPr>
        <w:pStyle w:val="FirstParagraph"/>
      </w:pPr>
      <w:r>
        <w:t xml:space="preserve">This Peer Review Report concludes that the Film Director under review is a valuable asset to the Canada Toronto film industry. Their creative vision, leadership skills, and commitment to regulatory compliance position them as a leader in the field. By implementing the recommendations outlined in this report, the director can further enhance their impact and contribute to the continued success of Toronto as a global film production hub.</w:t>
      </w:r>
    </w:p>
    <w:p>
      <w:pPr>
        <w:pStyle w:val="BodyText"/>
      </w:pPr>
      <w:r>
        <w:t xml:space="preserve">The insights provided in this document are intended to support ongoing professional development and to promote best practices within the Toronto film community. As the industry continues to evolve, the role of the director will remain central to its growth and innovation.</w:t>
      </w:r>
    </w:p>
    <w:bookmarkEnd w:id="30"/>
    <w:p>
      <w:pPr>
        <w:pStyle w:val="BodyText"/>
      </w:pPr>
      <w:r>
        <w:rPr>
          <w:bCs/>
          <w:b/>
        </w:rPr>
        <w:t xml:space="preserve">Prepared by:</w:t>
      </w:r>
      <w:r>
        <w:t xml:space="preserve"> </w:t>
      </w:r>
      <w:r>
        <w:t xml:space="preserve">[Your Name]</w:t>
      </w:r>
    </w:p>
    <w:p>
      <w:pPr>
        <w:pStyle w:val="BodyText"/>
      </w:pPr>
      <w:r>
        <w:rPr>
          <w:bCs/>
          <w:b/>
        </w:rPr>
        <w:t xml:space="preserve">Title:</w:t>
      </w:r>
      <w:r>
        <w:t xml:space="preserve"> </w:t>
      </w:r>
      <w:r>
        <w:t xml:space="preserve">Senior Film Industry Analyst</w:t>
      </w:r>
    </w:p>
    <w:p>
      <w:pPr>
        <w:pStyle w:val="BodyText"/>
      </w:pPr>
      <w:r>
        <w:rPr>
          <w:bCs/>
          <w:b/>
        </w:rPr>
        <w:t xml:space="preserve">Organization:</w:t>
      </w:r>
      <w:r>
        <w:t xml:space="preserve"> </w:t>
      </w:r>
      <w:r>
        <w:t xml:space="preserve">[Your Organization]</w:t>
      </w:r>
    </w:p>
    <w:p>
      <w:pPr>
        <w:pStyle w:val="BodyText"/>
      </w:pPr>
      <w:r>
        <w:rPr>
          <w:bCs/>
          <w:b/>
        </w:rPr>
        <w:t xml:space="preserve">Contact:</w:t>
      </w:r>
      <w:r>
        <w:t xml:space="preserve"> </w:t>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dc:title>
  <dc:creator/>
  <dc:language>en</dc:language>
  <cp:keywords/>
  <dcterms:created xsi:type="dcterms:W3CDTF">2026-10-10T01:24:35Z</dcterms:created>
  <dcterms:modified xsi:type="dcterms:W3CDTF">2026-10-10T01:24:35Z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