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Abidjan Cinematic Arts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management of a Film Director currently active within the vibrant cultural landscape of Ivory Coast Abidjan. As Abidjan continues to emerge as a pivotal hub for West African cinema, the standards for film direction must reflect both global best practices and the unique socio-cultural nuances of the Ivorian context. This report assesses the director's ability to navigate the complexities of local production environments, manage diverse crews, and deliver compelling narratives that resonate with audiences in Ivory Coast Abidjan and beyond.</w:t>
      </w:r>
    </w:p>
    <w:bookmarkEnd w:id="21"/>
    <w:bookmarkStart w:id="22" w:name="contextual-background"/>
    <w:p>
      <w:pPr>
        <w:pStyle w:val="Heading2"/>
      </w:pPr>
      <w:r>
        <w:t xml:space="preserve">2. Contextual Background</w:t>
      </w:r>
    </w:p>
    <w:p>
      <w:pPr>
        <w:pStyle w:val="FirstParagraph"/>
      </w:pPr>
      <w:r>
        <w:t xml:space="preserve">The film industry in Ivory Coast Abidjan is characterized by a dynamic blend of traditional storytelling and modern cinematic techniques. A Film Director operating in this region must possess not only technical proficiency but also a deep understanding of the local cultural fabric. This review focuses on the director's recent projects shot within the urban and peri-urban settings of Abidjan, evaluating how effectively they utilize the city's distinct architecture, linguistic diversity, and social dynamics to enhance narrative depth.</w:t>
      </w:r>
    </w:p>
    <w:bookmarkEnd w:id="22"/>
    <w:bookmarkStart w:id="23" w:name="Xdcbbd56939c277aa9350d9a5e3a2a7774dc1a98"/>
    <w:p>
      <w:pPr>
        <w:pStyle w:val="Heading2"/>
      </w:pPr>
      <w:r>
        <w:t xml:space="preserve">3. Artistic Vision and Narrative Development</w:t>
      </w:r>
    </w:p>
    <w:p>
      <w:pPr>
        <w:pStyle w:val="FirstParagraph"/>
      </w:pPr>
      <w:r>
        <w:t xml:space="preserve">The primary role of a Film Director is to translate a script into a visual and emotional experience. In the context of Ivory Coast Abidjan, this involves a delicate balance between commercial appeal and cultural authenticity. The subject of this review demonstrates a strong grasp of visual storytelling, effectively using the vibrant colors and bustling energy of Abidjan's neighborhoods, such as Cocody and Yopougon, to create immersive environments.</w:t>
      </w:r>
    </w:p>
    <w:p>
      <w:pPr>
        <w:pStyle w:val="BodyText"/>
      </w:pPr>
      <w:r>
        <w:t xml:space="preserve">However, the review notes that while the director excels in aesthetic composition, there is room for improvement in pacing. Some sequences feel overly elongated, potentially losing the engagement of local audiences accustomed to fast-paced narratives. The director is encouraged to refine their editing instincts during the shooting phase to ensure a tighter final cut that respects the viewer's time while maintaining artistic integrity.</w:t>
      </w:r>
    </w:p>
    <w:bookmarkEnd w:id="23"/>
    <w:bookmarkStart w:id="24" w:name="crew-management-and-collaboration"/>
    <w:p>
      <w:pPr>
        <w:pStyle w:val="Heading2"/>
      </w:pPr>
      <w:r>
        <w:t xml:space="preserve">4. Crew Management and Collaboration</w:t>
      </w:r>
    </w:p>
    <w:p>
      <w:pPr>
        <w:pStyle w:val="FirstParagraph"/>
      </w:pPr>
      <w:r>
        <w:t xml:space="preserve">Effective leadership is crucial for a Film Director, especially in a collaborative environment like Ivory Coast Abidjan, where productions often involve a mix of seasoned professionals and emerging talent. The director under review has been praised by peers for their inclusive approach to crew management. They have successfully fostered a respectful working atmosphere, which is essential for maintaining morale during long shooting schedules in Abidjan's often challenging weather conditions.</w:t>
      </w:r>
    </w:p>
    <w:p>
      <w:pPr>
        <w:pStyle w:val="BodyText"/>
      </w:pPr>
      <w:r>
        <w:t xml:space="preserve">Nevertheless, the report identifies a need for clearer communication protocols. Instances of ambiguity in directing instructions have led to minor delays on set. It is recommended that the director adopt more structured briefing sessions to ensure that all departments, from cinematography to sound, are aligned with the creative vision before filming commences.</w:t>
      </w:r>
    </w:p>
    <w:bookmarkEnd w:id="24"/>
    <w:bookmarkStart w:id="25" w:name="X13a84df32ce75d7b168e2c6270441d775dd3a6c"/>
    <w:p>
      <w:pPr>
        <w:pStyle w:val="Heading2"/>
      </w:pPr>
      <w:r>
        <w:t xml:space="preserve">5. Technical Proficiency and Resource Management</w:t>
      </w:r>
    </w:p>
    <w:p>
      <w:pPr>
        <w:pStyle w:val="FirstParagraph"/>
      </w:pPr>
      <w:r>
        <w:t xml:space="preserve">The technical landscape in Ivory Coast Abidjan is rapidly evolving, with increased access to high-quality equipment and post-production facilities. A competent Film Director must be adept at leveraging these resources without exceeding budgetary constraints. The subject of this review shows a solid understanding of camera work and lighting, often collaborating closely with the Director of Photography to achieve visually striking results.</w:t>
      </w:r>
    </w:p>
    <w:p>
      <w:pPr>
        <w:pStyle w:val="BodyText"/>
      </w:pPr>
      <w:r>
        <w:t xml:space="preserve">However, the report highlights concerns regarding budget management. There were instances where creative decisions led to unnecessary expenditures, impacting the overall financial health of the production. The director is advised to engage more proactively with producers during the pre-production phase to align creative ambitions with financial realities, ensuring sustainable practices within the Abidjan film industry.</w:t>
      </w:r>
    </w:p>
    <w:bookmarkEnd w:id="25"/>
    <w:bookmarkStart w:id="26" w:name="cultural-sensitivity-and-representation"/>
    <w:p>
      <w:pPr>
        <w:pStyle w:val="Heading2"/>
      </w:pPr>
      <w:r>
        <w:t xml:space="preserve">6. Cultural Sensitivity and Representation</w:t>
      </w:r>
    </w:p>
    <w:p>
      <w:pPr>
        <w:pStyle w:val="FirstParagraph"/>
      </w:pPr>
      <w:r>
        <w:t xml:space="preserve">Given the diverse cultural makeup of Ivory Coast Abidjan, a Film Director must approach storytelling with sensitivity and respect. The director under review has made commendable efforts to portray Ivorian culture authentically, avoiding stereotypes and highlighting the richness of local traditions. Their work contributes positively to the representation of West African narratives on the global stage.</w:t>
      </w:r>
    </w:p>
    <w:p>
      <w:pPr>
        <w:pStyle w:val="BodyText"/>
      </w:pPr>
      <w:r>
        <w:t xml:space="preserve">To further enhance this aspect, the director is encouraged to involve cultural consultants and community leaders in the development process. This will ensure that the portrayal of specific ethnic groups and social issues is accurate and respectful, fostering a deeper connection with the audience in Ivory Coast Abidjan.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t xml:space="preserve">Enhance pacing and narrative structure to maintain audience engagement.</w:t>
      </w:r>
    </w:p>
    <w:p>
      <w:pPr>
        <w:numPr>
          <w:ilvl w:val="0"/>
          <w:numId w:val="1001"/>
        </w:numPr>
        <w:pStyle w:val="Compact"/>
      </w:pPr>
      <w:r>
        <w:t xml:space="preserve">Implement clearer communication strategies to improve on-set efficiency.</w:t>
      </w:r>
    </w:p>
    <w:p>
      <w:pPr>
        <w:numPr>
          <w:ilvl w:val="0"/>
          <w:numId w:val="1001"/>
        </w:numPr>
        <w:pStyle w:val="Compact"/>
      </w:pPr>
      <w:r>
        <w:t xml:space="preserve">Strengthen budget management skills to ensure financial sustainability.</w:t>
      </w:r>
    </w:p>
    <w:p>
      <w:pPr>
        <w:numPr>
          <w:ilvl w:val="0"/>
          <w:numId w:val="1001"/>
        </w:numPr>
        <w:pStyle w:val="Compact"/>
      </w:pPr>
      <w:r>
        <w:t xml:space="preserve">Continue to prioritize cultural authenticity and sensitivity in storytelling.</w:t>
      </w:r>
    </w:p>
    <w:p>
      <w:pPr>
        <w:numPr>
          <w:ilvl w:val="0"/>
          <w:numId w:val="1001"/>
        </w:numPr>
        <w:pStyle w:val="Compact"/>
      </w:pPr>
      <w:r>
        <w:t xml:space="preserve">Engage in ongoing professional development to stay abreast of technological advancements in filmmaking.</w:t>
      </w:r>
    </w:p>
    <w:bookmarkEnd w:id="27"/>
    <w:bookmarkStart w:id="28" w:name="conclusion"/>
    <w:p>
      <w:pPr>
        <w:pStyle w:val="Heading2"/>
      </w:pPr>
      <w:r>
        <w:t xml:space="preserve">8. Conclusion</w:t>
      </w:r>
    </w:p>
    <w:p>
      <w:pPr>
        <w:pStyle w:val="FirstParagraph"/>
      </w:pPr>
      <w:r>
        <w:t xml:space="preserve">In conclusion, this Peer Review Report affirms that the Film Director under review possesses significant talent and potential within the dynamic environment of Ivory Coast Abidjan. While there are areas for improvement, particularly in technical management and communication, their artistic vision and commitment to cultural representation are commendable. By addressing the recommendations outlined in this report, the director can elevate their work to new heights, contributing further to the growth and recognition of the Ivorian film industry.</w:t>
      </w:r>
    </w:p>
    <w:bookmarkEnd w:id="28"/>
    <w:p>
      <w:pPr>
        <w:pStyle w:val="BodyText"/>
      </w:pPr>
      <w:r>
        <w:rPr>
          <w:bCs/>
          <w:b/>
        </w:rPr>
        <w:t xml:space="preserve">Reviewed By:</w:t>
      </w:r>
    </w:p>
    <w:p>
      <w:pPr>
        <w:pStyle w:val="BodyText"/>
      </w:pPr>
      <w:r>
        <w:t xml:space="preserve">___________________________</w:t>
      </w:r>
    </w:p>
    <w:p>
      <w:pPr>
        <w:pStyle w:val="BodyText"/>
      </w:pPr>
      <w:r>
        <w:t xml:space="preserve">Senior Peer Reviewer</w:t>
      </w:r>
    </w:p>
    <w:p>
      <w:pPr>
        <w:pStyle w:val="BodyText"/>
      </w:pPr>
      <w:r>
        <w:t xml:space="preserve">Abidjan Cinematic Arts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Ivory Coast Abidjan</dc:title>
  <dc:creator/>
  <dc:language>en</dc:language>
  <cp:keywords/>
  <dcterms:created xsi:type="dcterms:W3CDTF">2026-10-10T06:32:54Z</dcterms:created>
  <dcterms:modified xsi:type="dcterms:W3CDTF">2026-10-10T06:32:54Z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