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Kyoto,</w:t>
      </w:r>
      <w:r>
        <w:t xml:space="preserve"> </w:t>
      </w:r>
      <w:r>
        <w:t xml:space="preserve">Japan</w:t>
      </w:r>
    </w:p>
    <w:bookmarkStart w:id="26" w:name="peer-review-report-film-director"/>
    <w:p>
      <w:pPr>
        <w:pStyle w:val="Heading1"/>
      </w:pPr>
      <w:r>
        <w:t xml:space="preserve">Peer Review Report: Film Director</w:t>
      </w:r>
    </w:p>
    <w:p>
      <w:pPr>
        <w:pStyle w:val="FirstParagraph"/>
      </w:pPr>
      <w:r>
        <w:rPr>
          <w:bCs/>
          <w:b/>
        </w:rPr>
        <w:t xml:space="preserve">Subject:</w:t>
      </w:r>
      <w:r>
        <w:t xml:space="preserve"> </w:t>
      </w:r>
      <w:r>
        <w:t xml:space="preserve">Professional Competency and Artistic Direction Assessment</w:t>
      </w:r>
    </w:p>
    <w:p>
      <w:pPr>
        <w:pStyle w:val="BodyText"/>
      </w:pPr>
      <w:r>
        <w:rPr>
          <w:bCs/>
          <w:b/>
        </w:rPr>
        <w:t xml:space="preserve">Role Under Review:</w:t>
      </w:r>
      <w:r>
        <w:t xml:space="preserve"> </w:t>
      </w:r>
      <w:r>
        <w:t xml:space="preserve">Film Director</w:t>
      </w:r>
    </w:p>
    <w:p>
      <w:pPr>
        <w:pStyle w:val="BodyText"/>
      </w:pPr>
      <w:r>
        <w:rPr>
          <w:bCs/>
          <w:b/>
        </w:rPr>
        <w:t xml:space="preserve">Location of Operation:</w:t>
      </w:r>
      <w:r>
        <w:t xml:space="preserve"> </w:t>
      </w:r>
      <w:r>
        <w:t xml:space="preserve">Kyoto, Japan</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Kyoto International Cinematic Arts Council</w:t>
      </w:r>
    </w:p>
    <w:bookmarkStart w:id="20" w:name="executive-summary"/>
    <w:p>
      <w:pPr>
        <w:pStyle w:val="Heading2"/>
      </w:pPr>
      <w:r>
        <w:t xml:space="preserve">1. Executive Summary</w:t>
      </w:r>
    </w:p>
    <w:p>
      <w:pPr>
        <w:pStyle w:val="FirstParagraph"/>
      </w:pPr>
      <w:r>
        <w:t xml:space="preserve">This Peer Review Report serves as a comprehensive evaluation of the professional capabilities, artistic vision, and operational conduct of the Film Director currently engaged in production activities within the historic and culturally significant region of Kyoto, Japan. The purpose of this document is to assess the director's alignment with international cinematic standards while ensuring strict adherence to the unique cultural, logistical, and aesthetic requirements inherent to filming in Kyoto. The review panel, consisting of senior industry professionals, has analyzed the director's recent project portfolio, on-set management style, and collaborative approach with local stakeholders.</w:t>
      </w:r>
    </w:p>
    <w:p>
      <w:pPr>
        <w:pStyle w:val="BodyText"/>
      </w:pPr>
      <w:r>
        <w:t xml:space="preserve">The overarching conclusion of this review is that the Film Director demonstrates a high level of technical proficiency and narrative acumen. However, the specific context of Japan Kyoto necessitates a nuanced approach to production that balances modern storytelling with deep respect for traditional heritage. This report details the strengths observed, identifies areas for improvement regarding cultural sensitivity and logistical planning, and provides actionable recommendations for future projects in this region.</w:t>
      </w:r>
    </w:p>
    <w:bookmarkEnd w:id="20"/>
    <w:bookmarkStart w:id="21" w:name="artistic-vision-and-narrative-execution"/>
    <w:p>
      <w:pPr>
        <w:pStyle w:val="Heading2"/>
      </w:pPr>
      <w:r>
        <w:t xml:space="preserve">2. Artistic Vision and Narrative Execution</w:t>
      </w:r>
    </w:p>
    <w:p>
      <w:pPr>
        <w:pStyle w:val="FirstParagraph"/>
      </w:pPr>
      <w:r>
        <w:t xml:space="preserve">The primary function of a Film Director is to translate a script into a compelling visual and auditory experience. In the context of Kyoto, this task is elevated by the city's status as a global icon of Japanese aesthetics. The review panel found that the director exhibits a strong command of visual composition, effectively utilizing the natural and architectural beauty of Kyoto as a narrative device rather than merely a backdrop.</w:t>
      </w:r>
    </w:p>
    <w:p>
      <w:pPr>
        <w:pStyle w:val="BodyText"/>
      </w:pPr>
      <w:r>
        <w:t xml:space="preserve">Specifically, the director's ability to capture the interplay of light and shadow within traditional machiya townhouses and temple grounds was noted as exceptional. The pacing of the film reflects a contemplative rhythm that resonates with the cultural atmosphere of the region. The director successfully avoided the trap of superficial exoticism, instead crafting scenes that feel authentic to the location. The integration of seasonal elements, such as the cherry blossoms or autumn foliage, was handled with a subtlety that enhances the emotional weight of the story.</w:t>
      </w:r>
    </w:p>
    <w:bookmarkEnd w:id="21"/>
    <w:bookmarkStart w:id="22" w:name="X978d19f278461faa2dddf0a45f0cae8c8505284"/>
    <w:p>
      <w:pPr>
        <w:pStyle w:val="Heading2"/>
      </w:pPr>
      <w:r>
        <w:t xml:space="preserve">3. Cultural Sensitivity and Heritage Preservation</w:t>
      </w:r>
    </w:p>
    <w:p>
      <w:pPr>
        <w:pStyle w:val="FirstParagraph"/>
      </w:pPr>
      <w:r>
        <w:t xml:space="preserve">Filming in Japan Kyoto presents unique challenges regarding the preservation of cultural heritage and religious sanctity. As a Film Director operating in this environment, one must navigate strict regulations imposed by the Kyoto City Government and various religious institutions. This Peer Review Report highlights the director's performance in this critical area.</w:t>
      </w:r>
    </w:p>
    <w:p>
      <w:pPr>
        <w:pStyle w:val="BodyText"/>
      </w:pPr>
      <w:r>
        <w:t xml:space="preserve">The director has demonstrated a commendable level of diligence in securing necessary permits and adhering to filming restrictions at sensitive sites, such as Kiyomizu-dera and the Arashiyama Bamboo Grove. The review panel observed that the director actively consulted with local cultural advisors to ensure that costumes, props, and actor behavior were historically accurate and respectful. This proactive approach minimizes the risk of cultural misrepresentation and fosters goodwill with the local community.</w:t>
      </w:r>
    </w:p>
    <w:p>
      <w:pPr>
        <w:pStyle w:val="BodyText"/>
      </w:pPr>
      <w:r>
        <w:t xml:space="preserve">However, the report notes that there were minor instances where the noise levels during night shoots in residential areas were not sufficiently mitigated. Given the dense population and traditional lifestyle of Kyoto's neighborhoods, stricter adherence to noise ordinances is required to maintain the director's standing within the community.</w:t>
      </w:r>
    </w:p>
    <w:bookmarkEnd w:id="22"/>
    <w:bookmarkStart w:id="23" w:name="leadership-and-crew-management"/>
    <w:p>
      <w:pPr>
        <w:pStyle w:val="Heading2"/>
      </w:pPr>
      <w:r>
        <w:t xml:space="preserve">4. Leadership and Crew Management</w:t>
      </w:r>
    </w:p>
    <w:p>
      <w:pPr>
        <w:pStyle w:val="FirstParagraph"/>
      </w:pPr>
      <w:r>
        <w:t xml:space="preserve">Effective leadership is paramount for a Film Director, particularly when managing a diverse crew that may include both international talent and local Japanese professionals. The review assesses the director's ability to bridge cultural gaps and maintain a cohesive working environment.</w:t>
      </w:r>
    </w:p>
    <w:p>
      <w:pPr>
        <w:pStyle w:val="BodyText"/>
      </w:pPr>
      <w:r>
        <w:t xml:space="preserve">The director's communication style was evaluated as clear and authoritative, yet collaborative. Feedback from department heads indicates that the director encourages creative input while maintaining final decision-making authority. This balance is crucial for maintaining efficiency on set. Furthermore, the director's respect for the hierarchical nature of Japanese workplace culture was noted as a significant strength. By acknowledging the expertise of local crew members and treating them with appropriate deference, the director has fostered a positive atmosphere that enhances productivity.</w:t>
      </w:r>
    </w:p>
    <w:bookmarkEnd w:id="23"/>
    <w:bookmarkStart w:id="24" w:name="logistical-planning-and-adaptability"/>
    <w:p>
      <w:pPr>
        <w:pStyle w:val="Heading2"/>
      </w:pPr>
      <w:r>
        <w:t xml:space="preserve">5. Logistical Planning and Adaptability</w:t>
      </w:r>
    </w:p>
    <w:p>
      <w:pPr>
        <w:pStyle w:val="FirstParagraph"/>
      </w:pPr>
      <w:r>
        <w:t xml:space="preserve">Kyoto is a city where modern infrastructure coexists with ancient traditions, often leading to logistical complexities for film productions. Narrow streets, limited parking, and the presence of tourists can hinder equipment transport and shooting schedules. This section of the Peer Review Report evaluates the director's preparedness for these challenges.</w:t>
      </w:r>
    </w:p>
    <w:p>
      <w:pPr>
        <w:pStyle w:val="BodyText"/>
      </w:pPr>
      <w:r>
        <w:t xml:space="preserve">The director demonstrated strong adaptability when faced with unexpected weather conditions and location access issues. The production schedule was adjusted efficiently without compromising the quality of the footage. However, the report recommends that future projects include more robust contingency planning for traffic management, particularly during peak tourist seasons. A more detailed coordination with local authorities regarding road closures would further streamline operations.</w:t>
      </w:r>
    </w:p>
    <w:bookmarkEnd w:id="24"/>
    <w:bookmarkStart w:id="25" w:name="recommendations-and-conclusion"/>
    <w:p>
      <w:pPr>
        <w:pStyle w:val="Heading2"/>
      </w:pPr>
      <w:r>
        <w:t xml:space="preserve">6. Recommendations and Conclusion</w:t>
      </w:r>
    </w:p>
    <w:p>
      <w:pPr>
        <w:pStyle w:val="FirstParagraph"/>
      </w:pPr>
      <w:r>
        <w:t xml:space="preserve">In conclusion, this Peer Review Report affirms that the Film Director is highly competent and well-suited for the demands of producing cinema in Japan Kyoto. The director's artistic vision is enhanced by a genuine appreciation for the location's cultural depth. To further elevate their work, the following recommendations are made:</w:t>
      </w:r>
    </w:p>
    <w:p>
      <w:pPr>
        <w:numPr>
          <w:ilvl w:val="0"/>
          <w:numId w:val="1001"/>
        </w:numPr>
        <w:pStyle w:val="Compact"/>
      </w:pPr>
      <w:r>
        <w:t xml:space="preserve">Enhance noise control protocols during shoots in residential zones to ensure greater harmony with local residents.</w:t>
      </w:r>
    </w:p>
    <w:p>
      <w:pPr>
        <w:numPr>
          <w:ilvl w:val="0"/>
          <w:numId w:val="1001"/>
        </w:numPr>
        <w:pStyle w:val="Compact"/>
      </w:pPr>
      <w:r>
        <w:t xml:space="preserve">Deepen engagement with local historical experts to ensure absolute accuracy in period-specific details.</w:t>
      </w:r>
    </w:p>
    <w:p>
      <w:pPr>
        <w:numPr>
          <w:ilvl w:val="0"/>
          <w:numId w:val="1001"/>
        </w:numPr>
        <w:pStyle w:val="Compact"/>
      </w:pPr>
      <w:r>
        <w:t xml:space="preserve">Develop more comprehensive logistical strategies to mitigate the impact of tourism on production schedules.</w:t>
      </w:r>
    </w:p>
    <w:p>
      <w:pPr>
        <w:pStyle w:val="FirstParagraph"/>
      </w:pPr>
      <w:r>
        <w:t xml:space="preserve">The review panel is confident that by implementing these suggestions, the Film Director will continue to produce work that not only achieves commercial success but also honors the rich legacy of Kyoto. This report serves as a formal endorsement of the director's capabilities within this specific and demanding geographic context.</w:t>
      </w:r>
    </w:p>
    <w:p>
      <w:pPr>
        <w:pStyle w:val="BodyText"/>
      </w:pPr>
      <w:r>
        <w:rPr>
          <w:bCs/>
          <w:b/>
        </w:rPr>
        <w:t xml:space="preserve">Prepared by:</w:t>
      </w:r>
    </w:p>
    <w:p>
      <w:pPr>
        <w:pStyle w:val="BodyText"/>
      </w:pPr>
      <w:r>
        <w:t xml:space="preserve">Dr. Kenji Tanaka</w:t>
      </w:r>
      <w:r>
        <w:br/>
      </w:r>
      <w:r>
        <w:t xml:space="preserve">Lead Reviewer, Kyoto International Cinematic Arts Council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Kyoto, Japan</dc:title>
  <dc:creator/>
  <dc:language>en</dc:language>
  <cp:keywords/>
  <dcterms:created xsi:type="dcterms:W3CDTF">2026-10-10T08:19:23Z</dcterms:created>
  <dcterms:modified xsi:type="dcterms:W3CDTF">2026-10-10T08:19:23Z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