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Abuja,</w:t>
      </w:r>
      <w:r>
        <w:t xml:space="preserve"> </w:t>
      </w:r>
      <w:r>
        <w:t xml:space="preserve">Nigeria</w:t>
      </w:r>
    </w:p>
    <w:bookmarkStart w:id="20" w:name="peer-review-report"/>
    <w:p>
      <w:pPr>
        <w:pStyle w:val="Heading1"/>
      </w:pPr>
      <w:r>
        <w:t xml:space="preserve">Peer Review Report</w:t>
      </w:r>
    </w:p>
    <w:p>
      <w:pPr>
        <w:pStyle w:val="FirstParagraph"/>
      </w:pPr>
      <w:r>
        <w:t xml:space="preserve">Professional Evaluation of Creative Leadership and Technical Proficiency</w:t>
      </w:r>
    </w:p>
    <w:bookmarkEnd w:id="20"/>
    <w:p>
      <w:pPr>
        <w:pStyle w:val="BodyText"/>
      </w:pPr>
      <w:r>
        <w:t xml:space="preserve">Date of Review:</w:t>
      </w:r>
      <w:r>
        <w:t xml:space="preserve"> </w:t>
      </w:r>
      <w:r>
        <w:t xml:space="preserve">October 24, 2023</w:t>
      </w:r>
    </w:p>
    <w:p>
      <w:pPr>
        <w:pStyle w:val="BodyText"/>
      </w:pPr>
      <w:r>
        <w:t xml:space="preserve">Location:</w:t>
      </w:r>
      <w:r>
        <w:t xml:space="preserve"> </w:t>
      </w:r>
      <w:r>
        <w:t xml:space="preserve">Abuja, Nigeria</w:t>
      </w:r>
    </w:p>
    <w:p>
      <w:pPr>
        <w:pStyle w:val="BodyText"/>
      </w:pPr>
      <w:r>
        <w:t xml:space="preserve">Review ID:</w:t>
      </w:r>
      <w:r>
        <w:t xml:space="preserve"> </w:t>
      </w:r>
      <w:r>
        <w:t xml:space="preserve">NAF-PR-2023-089</w:t>
      </w:r>
    </w:p>
    <w:p>
      <w:pPr>
        <w:pStyle w:val="BodyText"/>
      </w:pPr>
      <w:r>
        <w:t xml:space="preserve">Subject Role:</w:t>
      </w:r>
      <w:r>
        <w:t xml:space="preserve"> </w:t>
      </w:r>
      <w:r>
        <w:t xml:space="preserve">Film Director</w:t>
      </w:r>
    </w:p>
    <w:p>
      <w:pPr>
        <w:pStyle w:val="BodyText"/>
      </w:pPr>
      <w:r>
        <w:t xml:space="preserve">Project Title:</w:t>
      </w:r>
      <w:r>
        <w:t xml:space="preserve"> </w:t>
      </w:r>
      <w:r>
        <w:t xml:space="preserve">"Echoes of the Capital" (Feature Film)</w:t>
      </w:r>
    </w:p>
    <w:p>
      <w:pPr>
        <w:pStyle w:val="BodyText"/>
      </w:pPr>
      <w:r>
        <w:t xml:space="preserve">Production House:</w:t>
      </w:r>
      <w:r>
        <w:t xml:space="preserve"> </w:t>
      </w:r>
      <w:r>
        <w:t xml:space="preserve">Abuja Creative Studios Ltd.</w:t>
      </w:r>
    </w:p>
    <w:bookmarkStart w:id="21" w:name="executive-summary"/>
    <w:p>
      <w:pPr>
        <w:pStyle w:val="Heading2"/>
      </w:pPr>
      <w:r>
        <w:t xml:space="preserve">1. Executive Summary</w:t>
      </w:r>
    </w:p>
    <w:p>
      <w:pPr>
        <w:pStyle w:val="FirstParagraph"/>
      </w:pPr>
      <w:r>
        <w:t xml:space="preserve">This Peer Review Report serves as a comprehensive evaluation of the performance, creative vision, and operational management of the Film Director assigned to the production "Echoes of the Capital." Conducted within the vibrant and rapidly evolving cinematic landscape of Nigeria Abuja, this review aims to assess the director's ability to navigate the unique cultural, logistical, and artistic demands of the region. The review panel, consisting of senior producers, cinematographers, and script consultants, has analyzed the director's work from pre-production through principal photography. The overall assessment indicates a high level of professional competence, with specific strengths in cultural authenticity and actor direction, though areas for improvement exist regarding schedule adherence and resource optimization.</w:t>
      </w:r>
    </w:p>
    <w:bookmarkEnd w:id="21"/>
    <w:bookmarkStart w:id="22" w:name="Xe227a57d78c6b302be0ceba8d040f5f1903d455"/>
    <w:p>
      <w:pPr>
        <w:pStyle w:val="Heading2"/>
      </w:pPr>
      <w:r>
        <w:t xml:space="preserve">2. Contextual Analysis: The Abuja Film Industry</w:t>
      </w:r>
    </w:p>
    <w:p>
      <w:pPr>
        <w:pStyle w:val="FirstParagraph"/>
      </w:pPr>
      <w:r>
        <w:t xml:space="preserve">Filmmaking in Nigeria Abuja presents a distinct set of challenges and opportunities compared to other regions. As the political and administrative center of the nation, Abuja offers a backdrop of modernity, diverse ethnic representation, and institutional grandeur. However, it also requires a Film Director to possess a nuanced understanding of local protocols, security logistics, and the specific aesthetic expectations of both local and international audiences. This review specifically evaluates how the subject adapted their directorial style to leverage the unique atmosphere of Abuja, ensuring that the production resonated with the local community while maintaining global cinematic standards.</w:t>
      </w:r>
    </w:p>
    <w:bookmarkEnd w:id="22"/>
    <w:bookmarkStart w:id="23" w:name="creative-vision-and-narrative-execution"/>
    <w:p>
      <w:pPr>
        <w:pStyle w:val="Heading2"/>
      </w:pPr>
      <w:r>
        <w:t xml:space="preserve">3. Creative Vision and Narrative Execution</w:t>
      </w:r>
    </w:p>
    <w:p>
      <w:pPr>
        <w:pStyle w:val="FirstParagraph"/>
      </w:pPr>
      <w:r>
        <w:t xml:space="preserve">The primary responsibility of a Film Director is to translate a script into a compelling visual narrative. In this regard, the subject demonstrated exceptional skill. The interpretation of the screenplay was deeply rooted in the socio-political realities of Nigeria Abuja. The director successfully captured the duality of the city—the contrast between the serene, planned avenues of the Central Business District and the bustling, organic energy of the surrounding markets.</w:t>
      </w:r>
    </w:p>
    <w:p>
      <w:pPr>
        <w:pStyle w:val="BodyText"/>
      </w:pPr>
      <w:r>
        <w:t xml:space="preserve">The visual storytelling was praised for its authenticity. Rather than relying on generic tropes often seen in Nollywood productions, the director employed a grounded, realistic aesthetic that honored the Nigerian experience. The use of natural lighting and location-specific color palettes enhanced the emotional weight of the scenes. Furthermore, the director's ability to weave local dialects and cultural nuances into the dialogue without alienating broader audiences was noted as a significant strength.</w:t>
      </w:r>
    </w:p>
    <w:bookmarkEnd w:id="23"/>
    <w:bookmarkStart w:id="24" w:name="leadership-and-crew-management"/>
    <w:p>
      <w:pPr>
        <w:pStyle w:val="Heading2"/>
      </w:pPr>
      <w:r>
        <w:t xml:space="preserve">4. Leadership and Crew Management</w:t>
      </w:r>
    </w:p>
    <w:p>
      <w:pPr>
        <w:pStyle w:val="FirstParagraph"/>
      </w:pPr>
      <w:r>
        <w:t xml:space="preserve">A Film Director must also serve as the leader of a large, multidisciplinary team. The review panel observed the director's interactions with the crew, which included camera operators, sound engineers, production designers, and local extras. The subject exhibited a collaborative leadership style, fostering an environment of mutual respect and creative input. This was particularly evident during complex shoot days in sensitive government areas within Abuja, where clear communication and calm decision-making were essential.</w:t>
      </w:r>
    </w:p>
    <w:p>
      <w:pPr>
        <w:pStyle w:val="BodyText"/>
      </w:pPr>
      <w:r>
        <w:t xml:space="preserve">However, the review noted instances where the director's perfectionism led to minor delays. While the pursuit of high-quality takes is commendable, the impact on the production schedule and budget must be carefully managed. In the context of Abuja, where location permits and security clearances are time-sensitive, strict adherence to the shooting schedule is critical. The director is advised to balance creative exploration with logistical efficiency in future projects.</w:t>
      </w:r>
    </w:p>
    <w:bookmarkEnd w:id="24"/>
    <w:bookmarkStart w:id="25" w:name="actor-direction-and-performance"/>
    <w:p>
      <w:pPr>
        <w:pStyle w:val="Heading2"/>
      </w:pPr>
      <w:r>
        <w:t xml:space="preserve">5. Actor Direction and Performance</w:t>
      </w:r>
    </w:p>
    <w:p>
      <w:pPr>
        <w:pStyle w:val="FirstParagraph"/>
      </w:pPr>
      <w:r>
        <w:t xml:space="preserve">One of the standout aspects of this Peer Review Report is the evaluation of the director's work with actors. The subject demonstrated a profound ability to elicit authentic, emotionally resonant performances. By creating a safe and supportive environment on set, the director encouraged actors to explore their characters deeply. This was particularly effective in scenes depicting high-stakes political drama and personal conflict, which are central themes in the Abuja setting.</w:t>
      </w:r>
    </w:p>
    <w:p>
      <w:pPr>
        <w:pStyle w:val="BodyText"/>
      </w:pPr>
      <w:r>
        <w:t xml:space="preserve">The director's approach to working with both established Nigerian actors and emerging local talent was inclusive and professional. Feedback was delivered constructively, and adjustments were made collaboratively, resulting in a cohesive ensemble cast that felt believable and engaging.</w:t>
      </w:r>
    </w:p>
    <w:bookmarkEnd w:id="25"/>
    <w:bookmarkStart w:id="26" w:name="technical-proficiency-and-collaboration"/>
    <w:p>
      <w:pPr>
        <w:pStyle w:val="Heading2"/>
      </w:pPr>
      <w:r>
        <w:t xml:space="preserve">6. Technical Proficiency and Collaboration</w:t>
      </w:r>
    </w:p>
    <w:p>
      <w:pPr>
        <w:pStyle w:val="FirstParagraph"/>
      </w:pPr>
      <w:r>
        <w:t xml:space="preserve">The Film Director worked closely with the Director of Photography (DP) and the production design team to create a visually stunning film. The collaboration resulted in innovative camera movements and framing techniques that highlighted the architectural beauty of Abuja. The director showed a strong understanding of technical aspects, including shot composition, pacing, and continuity, which contributed to the overall polish of the production.</w:t>
      </w:r>
    </w:p>
    <w:p>
      <w:pPr>
        <w:pStyle w:val="BodyText"/>
      </w:pPr>
      <w:r>
        <w:t xml:space="preserve">The integration of modern filmmaking technology with traditional storytelling methods was handled adeptly. The director ensured that technical elements served the story rather than overshadowing it, a balance that is crucial for maintaining audience engagement.</w:t>
      </w:r>
    </w:p>
    <w:p>
      <w:pPr>
        <w:pStyle w:val="BodyText"/>
      </w:pPr>
      <w:r>
        <w:t xml:space="preserve">Overall Performance Rating</w:t>
      </w:r>
    </w:p>
    <w:p>
      <w:pPr>
        <w:pStyle w:val="BodyText"/>
      </w:pPr>
      <w:r>
        <w:rPr>
          <w:bCs/>
          <w:b/>
        </w:rPr>
        <w:t xml:space="preserve">Creative Vision:</w:t>
      </w:r>
      <w:r>
        <w:t xml:space="preserve"> </w:t>
      </w:r>
      <w:r>
        <w:t xml:space="preserve">9/10</w:t>
      </w:r>
    </w:p>
    <w:p>
      <w:pPr>
        <w:pStyle w:val="BodyText"/>
      </w:pPr>
      <w:r>
        <w:rPr>
          <w:bCs/>
          <w:b/>
        </w:rPr>
        <w:t xml:space="preserve">Leadership &amp; Management:</w:t>
      </w:r>
      <w:r>
        <w:t xml:space="preserve"> </w:t>
      </w:r>
      <w:r>
        <w:t xml:space="preserve">7.5/10</w:t>
      </w:r>
    </w:p>
    <w:p>
      <w:pPr>
        <w:pStyle w:val="BodyText"/>
      </w:pPr>
      <w:r>
        <w:rPr>
          <w:bCs/>
          <w:b/>
        </w:rPr>
        <w:t xml:space="preserve">Actor Direction:</w:t>
      </w:r>
      <w:r>
        <w:t xml:space="preserve"> </w:t>
      </w:r>
      <w:r>
        <w:t xml:space="preserve">9.5/10</w:t>
      </w:r>
    </w:p>
    <w:p>
      <w:pPr>
        <w:pStyle w:val="BodyText"/>
      </w:pPr>
      <w:r>
        <w:rPr>
          <w:bCs/>
          <w:b/>
        </w:rPr>
        <w:t xml:space="preserve">Technical Collaboration:</w:t>
      </w:r>
      <w:r>
        <w:t xml:space="preserve"> </w:t>
      </w:r>
      <w:r>
        <w:t xml:space="preserve">8.5/10</w:t>
      </w:r>
    </w:p>
    <w:p>
      <w:pPr>
        <w:pStyle w:val="BodyText"/>
      </w:pPr>
      <w:r>
        <w:rPr>
          <w:bCs/>
          <w:b/>
        </w:rPr>
        <w:t xml:space="preserve">Adaptability to Abuja Context:</w:t>
      </w:r>
      <w:r>
        <w:t xml:space="preserve"> </w:t>
      </w:r>
      <w:r>
        <w:t xml:space="preserve">9/10</w:t>
      </w:r>
    </w:p>
    <w:p>
      <w:pPr>
        <w:pStyle w:val="BodyText"/>
      </w:pPr>
      <w:r>
        <w:rPr>
          <w:bCs/>
          <w:b/>
        </w:rPr>
        <w:t xml:space="preserve">Overall Score:</w:t>
      </w:r>
      <w:r>
        <w:t xml:space="preserve"> </w:t>
      </w:r>
      <w:r>
        <w:t xml:space="preserve">8.7/10</w:t>
      </w:r>
    </w:p>
    <w:bookmarkEnd w:id="26"/>
    <w:bookmarkStart w:id="27" w:name="X2505c1a0023529382629b60d8e35fc2b9eaee81"/>
    <w:p>
      <w:pPr>
        <w:pStyle w:val="Heading2"/>
      </w:pPr>
      <w:r>
        <w:t xml:space="preserve">7. Recommendations for Professional Development</w:t>
      </w:r>
    </w:p>
    <w:p>
      <w:pPr>
        <w:pStyle w:val="FirstParagraph"/>
      </w:pPr>
      <w:r>
        <w:t xml:space="preserve">Based on the findings of this Peer Review Report, the following recommendations are made for the Film Director:</w:t>
      </w:r>
    </w:p>
    <w:p>
      <w:pPr>
        <w:numPr>
          <w:ilvl w:val="0"/>
          <w:numId w:val="1001"/>
        </w:numPr>
        <w:pStyle w:val="Compact"/>
      </w:pPr>
      <w:r>
        <w:rPr>
          <w:bCs/>
          <w:b/>
        </w:rPr>
        <w:t xml:space="preserve">Schedule Management:</w:t>
      </w:r>
      <w:r>
        <w:t xml:space="preserve"> </w:t>
      </w:r>
      <w:r>
        <w:t xml:space="preserve">Implement stricter time-management strategies during shooting to avoid delays, particularly when working in regulated areas of Abuja.</w:t>
      </w:r>
    </w:p>
    <w:p>
      <w:pPr>
        <w:numPr>
          <w:ilvl w:val="0"/>
          <w:numId w:val="1001"/>
        </w:numPr>
        <w:pStyle w:val="Compact"/>
      </w:pPr>
      <w:r>
        <w:rPr>
          <w:bCs/>
          <w:b/>
        </w:rPr>
        <w:t xml:space="preserve">Budget Awareness:</w:t>
      </w:r>
      <w:r>
        <w:t xml:space="preserve"> </w:t>
      </w:r>
      <w:r>
        <w:t xml:space="preserve">Enhance collaboration with the production manager to ensure creative choices align with budgetary constraints without compromising quality.</w:t>
      </w:r>
    </w:p>
    <w:p>
      <w:pPr>
        <w:numPr>
          <w:ilvl w:val="0"/>
          <w:numId w:val="1001"/>
        </w:numPr>
        <w:pStyle w:val="Compact"/>
      </w:pPr>
      <w:r>
        <w:rPr>
          <w:bCs/>
          <w:b/>
        </w:rPr>
        <w:t xml:space="preserve">Continued Cultural Engagement:</w:t>
      </w:r>
      <w:r>
        <w:t xml:space="preserve"> </w:t>
      </w:r>
      <w:r>
        <w:t xml:space="preserve">Continue to deepen engagement with local communities in Nigeria Abuja to ensure ongoing authenticity and positive community relations during productions.</w:t>
      </w:r>
    </w:p>
    <w:bookmarkEnd w:id="27"/>
    <w:bookmarkStart w:id="28" w:name="conclusion"/>
    <w:p>
      <w:pPr>
        <w:pStyle w:val="Heading2"/>
      </w:pPr>
      <w:r>
        <w:t xml:space="preserve">8. Conclusion</w:t>
      </w:r>
    </w:p>
    <w:p>
      <w:pPr>
        <w:pStyle w:val="FirstParagraph"/>
      </w:pPr>
      <w:r>
        <w:t xml:space="preserve">In conclusion, this Peer Review Report affirms the subject's status as a highly capable and visionary Film Director. Their work on "Echoes of the Capital" has significantly contributed to the growing reputation of Nigeria Abuja as a premier location for high-quality filmmaking. With minor adjustments to logistical management, the director is poised for continued success and leadership in the Nigerian film industry. The review panel recommends the director for future high-profile projects and acknowledges their valuable contribution to the cultural narrative of the nation.</w:t>
      </w:r>
    </w:p>
    <w:p>
      <w:pPr>
        <w:pStyle w:val="BodyText"/>
      </w:pPr>
      <w:r>
        <w:rPr>
          <w:bCs/>
          <w:b/>
        </w:rPr>
        <w:t xml:space="preserve">Lead Reviewer:</w:t>
      </w:r>
    </w:p>
    <w:p>
      <w:pPr>
        <w:pStyle w:val="BodyText"/>
      </w:pPr>
      <w:r>
        <w:t xml:space="preserve">Dr. Amina Okafor</w:t>
      </w:r>
    </w:p>
    <w:p>
      <w:pPr>
        <w:pStyle w:val="BodyText"/>
      </w:pPr>
      <w:r>
        <w:t xml:space="preserve">Senior Film Critic &amp; Industry Consultant</w:t>
      </w:r>
    </w:p>
    <w:p>
      <w:pPr>
        <w:pStyle w:val="BodyText"/>
      </w:pPr>
      <w:r>
        <w:t xml:space="preserve">Abuja Film Guild</w:t>
      </w:r>
    </w:p>
    <w:p>
      <w:pPr>
        <w:pStyle w:val="BodyText"/>
      </w:pPr>
      <w:r>
        <w:rPr>
          <w:bCs/>
          <w:b/>
        </w:rPr>
        <w:t xml:space="preserve">Co-Reviewer:</w:t>
      </w:r>
    </w:p>
    <w:p>
      <w:pPr>
        <w:pStyle w:val="BodyText"/>
      </w:pPr>
      <w:r>
        <w:t xml:space="preserve">Mr. Chidi Nwosu</w:t>
      </w:r>
    </w:p>
    <w:p>
      <w:pPr>
        <w:pStyle w:val="BodyText"/>
      </w:pPr>
      <w:r>
        <w:t xml:space="preserve">Executive Producer</w:t>
      </w:r>
    </w:p>
    <w:p>
      <w:pPr>
        <w:pStyle w:val="BodyText"/>
      </w:pPr>
      <w:r>
        <w:t xml:space="preserve">Abuja Creative Studios Ltd.</w:t>
      </w:r>
    </w:p>
    <w:p>
      <w:pPr>
        <w:pStyle w:val="BodyText"/>
      </w:pPr>
      <w:r>
        <w:t xml:space="preserve">This document is confidential and intended solely for the use of the individuals and entities named herein. © 2023 Abuja Film Guild.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Abuja, Nigeria</dc:title>
  <dc:creator/>
  <dc:language>en</dc:language>
  <cp:keywords/>
  <dcterms:created xsi:type="dcterms:W3CDTF">2026-10-10T05:54:57Z</dcterms:created>
  <dcterms:modified xsi:type="dcterms:W3CDTF">2026-10-10T05:54:57Z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