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Nigeria</w:t>
      </w:r>
      <w:r>
        <w:t xml:space="preserve"> </w:t>
      </w:r>
      <w:r>
        <w:t xml:space="preserve">Lagos</w:t>
      </w:r>
    </w:p>
    <w:bookmarkStart w:id="30"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Film Director</w:t>
      </w:r>
      <w:r>
        <w:br/>
      </w:r>
      <w:r>
        <w:rPr>
          <w:bCs/>
          <w:b/>
        </w:rPr>
        <w:t xml:space="preserve">Location:</w:t>
      </w:r>
      <w:r>
        <w:t xml:space="preserve"> </w:t>
      </w:r>
      <w:r>
        <w:t xml:space="preserve">Nigeria, Lagos</w:t>
      </w:r>
      <w:r>
        <w:br/>
      </w:r>
      <w:r>
        <w:rPr>
          <w:bCs/>
          <w:b/>
        </w:rPr>
        <w:t xml:space="preserve">Date:</w:t>
      </w:r>
      <w:r>
        <w:t xml:space="preserve"> </w:t>
      </w:r>
      <w:r>
        <w:t xml:space="preserve">October 24, 2023</w:t>
      </w:r>
    </w:p>
    <w:p>
      <w:pPr>
        <w:pStyle w:val="BodyText"/>
      </w:pPr>
      <w:r>
        <w:rPr>
          <w:bCs/>
          <w:b/>
        </w:rPr>
        <w:t xml:space="preserve">Review Board:</w:t>
      </w:r>
      <w:r>
        <w:t xml:space="preserve"> </w:t>
      </w:r>
      <w:r>
        <w:t xml:space="preserve">Lagos Creative Arts Council</w:t>
      </w:r>
      <w:r>
        <w:br/>
      </w:r>
      <w:r>
        <w:rPr>
          <w:bCs/>
          <w:b/>
        </w:rPr>
        <w:t xml:space="preserve">Reference ID:</w:t>
      </w:r>
      <w:r>
        <w:t xml:space="preserve"> </w:t>
      </w:r>
      <w:r>
        <w:t xml:space="preserve">LAG-FD-2023-089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efficiency of a Film Director operating within the vibrant cinematic landscape of Nigeria, specifically Lagos. As the hub of the Nigerian film industry, often referred to as Nollywood, Lagos presents a unique set of challenges and opportunities. This review assesses the director's ability to navigate the high-pressure environment of Lagos production schedules, manage diverse crews, and deliver content that resonates with both local Nigerian audiences and the global diaspora. The assessment is based on recent project deliverables, stakeholder feedback, and on-set observational data.</w:t>
      </w:r>
    </w:p>
    <w:bookmarkEnd w:id="20"/>
    <w:bookmarkStart w:id="21" w:name="X63c332a51a050a19239083366ae6c3449bbcedf"/>
    <w:p>
      <w:pPr>
        <w:pStyle w:val="Heading2"/>
      </w:pPr>
      <w:r>
        <w:t xml:space="preserve">2. Contextual Analysis: The Lagos Environment</w:t>
      </w:r>
    </w:p>
    <w:p>
      <w:pPr>
        <w:pStyle w:val="FirstParagraph"/>
      </w:pPr>
      <w:r>
        <w:t xml:space="preserve">Directing in Nigeria, Lagos, requires more than just cinematic talent; it demands logistical mastery and cultural intelligence. The Lagos film industry is characterized by rapid production cycles, resource constraints, and a highly competitive market. A successful Film Director in this region must be adept at improvisation and problem-solving. This review specifically examines how the subject adapts their directing style to the specific infrastructural realities of Lagos, such as power fluctuations, traffic logistics affecting call times, and the dynamic nature of location scouting in a densely populated metropolis.</w:t>
      </w:r>
    </w:p>
    <w:bookmarkEnd w:id="21"/>
    <w:bookmarkStart w:id="24" w:name="artistic-vision-and-storytelling"/>
    <w:p>
      <w:pPr>
        <w:pStyle w:val="Heading2"/>
      </w:pPr>
      <w:r>
        <w:t xml:space="preserve">3. Artistic Vision and Storytelling</w:t>
      </w:r>
    </w:p>
    <w:bookmarkStart w:id="22" w:name="narrative-cohesion"/>
    <w:p>
      <w:pPr>
        <w:pStyle w:val="Heading3"/>
      </w:pPr>
      <w:r>
        <w:t xml:space="preserve">3.1 Narrative Cohesion</w:t>
      </w:r>
    </w:p>
    <w:p>
      <w:pPr>
        <w:pStyle w:val="FirstParagraph"/>
      </w:pPr>
      <w:r>
        <w:t xml:space="preserve">The Film Director demonstrates a strong grasp of narrative structure tailored to the Nigerian audience. The storytelling approach effectively balances traditional Yoruba cultural values with modern urban themes prevalent in Lagos. The director’s ability to weave complex social commentary into entertaining narratives is a significant strength. However, the review notes that pacing in the second act of recent productions occasionally suffers, likely due to the pressure to meet tight deadlines common in the Lagos market.</w:t>
      </w:r>
    </w:p>
    <w:bookmarkEnd w:id="22"/>
    <w:bookmarkStart w:id="23" w:name="visual-aesthetics"/>
    <w:p>
      <w:pPr>
        <w:pStyle w:val="Heading3"/>
      </w:pPr>
      <w:r>
        <w:t xml:space="preserve">3.2 Visual Aesthetics</w:t>
      </w:r>
    </w:p>
    <w:p>
      <w:pPr>
        <w:pStyle w:val="FirstParagraph"/>
      </w:pPr>
      <w:r>
        <w:t xml:space="preserve">Visually, the director leverages the unique architecture and energy of Lagos to create compelling backdrops. The use of natural lighting and urban textures reflects a growing maturity in the Nigerian film industry. The director collaborates effectively with cinematographers to capture the essence of Lagos life, moving away from the static, dialogue-heavy style of early Nollywood toward a more dynamic, visually driven approach that aligns with international standards.</w:t>
      </w:r>
    </w:p>
    <w:bookmarkEnd w:id="23"/>
    <w:bookmarkEnd w:id="24"/>
    <w:bookmarkStart w:id="25" w:name="X62e36a5f79fc2b831736fdace60a29a75481d87"/>
    <w:p>
      <w:pPr>
        <w:pStyle w:val="Heading2"/>
      </w:pPr>
      <w:r>
        <w:t xml:space="preserve">4. Technical Proficiency and Production Management</w:t>
      </w:r>
    </w:p>
    <w:p>
      <w:pPr>
        <w:pStyle w:val="FirstParagraph"/>
      </w:pPr>
      <w:r>
        <w:t xml:space="preserve">A critical component of this Peer Review Report is the assessment of the Film Director's technical command. In the context of Nigeria, Lagos, where production budgets can vary wildly, the director’s ability to maximize limited resources is paramount.</w:t>
      </w:r>
    </w:p>
    <w:p>
      <w:pPr>
        <w:numPr>
          <w:ilvl w:val="0"/>
          <w:numId w:val="1001"/>
        </w:numPr>
        <w:pStyle w:val="Compact"/>
      </w:pPr>
      <w:r>
        <w:rPr>
          <w:bCs/>
          <w:b/>
        </w:rPr>
        <w:t xml:space="preserve">Budget Adherence:</w:t>
      </w:r>
      <w:r>
        <w:t xml:space="preserve"> </w:t>
      </w:r>
      <w:r>
        <w:t xml:space="preserve">The director has shown commendable discipline in adhering to production budgets, ensuring that funds are allocated efficiently across departments.</w:t>
      </w:r>
    </w:p>
    <w:p>
      <w:pPr>
        <w:numPr>
          <w:ilvl w:val="0"/>
          <w:numId w:val="1001"/>
        </w:numPr>
        <w:pStyle w:val="Compact"/>
      </w:pPr>
      <w:r>
        <w:rPr>
          <w:bCs/>
          <w:b/>
        </w:rPr>
        <w:t xml:space="preserve">Schedule Management:</w:t>
      </w:r>
      <w:r>
        <w:t xml:space="preserve"> </w:t>
      </w:r>
      <w:r>
        <w:t xml:space="preserve">Despite the notorious logistical challenges of Lagos traffic and location permits, the director maintains a rigorous shooting schedule. The ability to keep the crew motivated during long hours is a notable leadership trait.</w:t>
      </w:r>
    </w:p>
    <w:p>
      <w:pPr>
        <w:numPr>
          <w:ilvl w:val="0"/>
          <w:numId w:val="1001"/>
        </w:numPr>
        <w:pStyle w:val="Compact"/>
      </w:pPr>
      <w:r>
        <w:rPr>
          <w:bCs/>
          <w:b/>
        </w:rPr>
        <w:t xml:space="preserve">Equipment Utilization:</w:t>
      </w:r>
      <w:r>
        <w:t xml:space="preserve"> </w:t>
      </w:r>
      <w:r>
        <w:t xml:space="preserve">The director demonstrates a solid understanding of modern camera technology and sound equipment, ensuring that technical limitations do not compromise the final product.</w:t>
      </w:r>
    </w:p>
    <w:bookmarkEnd w:id="25"/>
    <w:bookmarkStart w:id="26" w:name="leadership-and-crew-dynamics"/>
    <w:p>
      <w:pPr>
        <w:pStyle w:val="Heading2"/>
      </w:pPr>
      <w:r>
        <w:t xml:space="preserve">5. Leadership and Crew Dynamics</w:t>
      </w:r>
    </w:p>
    <w:p>
      <w:pPr>
        <w:pStyle w:val="FirstParagraph"/>
      </w:pPr>
      <w:r>
        <w:t xml:space="preserve">The Nigerian film industry relies heavily on strong interpersonal relationships. This review highlights the Film Director's leadership style as collaborative yet authoritative. The director fosters a respectful environment on set, which is crucial for maintaining morale in the high-stress environment of Lagos productions. Feedback from department heads indicates that the director communicates clearly and provides constructive feedback, encouraging creativity among the crew. This inclusive approach helps mitigate the hierarchical tensions that can sometimes arise in large Nigerian film crews.</w:t>
      </w:r>
    </w:p>
    <w:bookmarkEnd w:id="26"/>
    <w:bookmarkStart w:id="27" w:name="cultural-relevance-and-market-impact"/>
    <w:p>
      <w:pPr>
        <w:pStyle w:val="Heading2"/>
      </w:pPr>
      <w:r>
        <w:t xml:space="preserve">6. Cultural Relevance and Market Impact</w:t>
      </w:r>
    </w:p>
    <w:p>
      <w:pPr>
        <w:pStyle w:val="FirstParagraph"/>
      </w:pPr>
      <w:r>
        <w:t xml:space="preserve">For a Film Director in Nigeria, Lagos, cultural authenticity is non-negotiable. The subject of this review excels in portraying the nuances of Lagosian life, from the bustling markets of Balogun to the upscale neighborhoods of Ikoyi. The director’s work contributes positively to the global perception of Nigerian cinema. By focusing on authentic dialogue and realistic character arcs, the director ensures that films are not only commercially viable but also culturally significant. This alignment with local values while appealing to international streaming platforms is a key indicator of professional success.</w:t>
      </w:r>
    </w:p>
    <w:bookmarkEnd w:id="27"/>
    <w:bookmarkStart w:id="28" w:name="areas-for-improvement"/>
    <w:p>
      <w:pPr>
        <w:pStyle w:val="Heading2"/>
      </w:pPr>
      <w:r>
        <w:t xml:space="preserve">7. Areas for Improvement</w:t>
      </w:r>
    </w:p>
    <w:p>
      <w:pPr>
        <w:pStyle w:val="FirstParagraph"/>
      </w:pPr>
      <w:r>
        <w:t xml:space="preserve">While the overall assessment is positive, this Peer Review Report identifies specific areas for growth:</w:t>
      </w:r>
    </w:p>
    <w:p>
      <w:pPr>
        <w:numPr>
          <w:ilvl w:val="0"/>
          <w:numId w:val="1002"/>
        </w:numPr>
        <w:pStyle w:val="Compact"/>
      </w:pPr>
      <w:r>
        <w:rPr>
          <w:bCs/>
          <w:b/>
        </w:rPr>
        <w:t xml:space="preserve">Post-Production Oversight:</w:t>
      </w:r>
      <w:r>
        <w:t xml:space="preserve"> </w:t>
      </w:r>
      <w:r>
        <w:t xml:space="preserve">The director should increase involvement in the editing and color grading phases to ensure the final cut aligns perfectly with the initial vision.</w:t>
      </w:r>
    </w:p>
    <w:p>
      <w:pPr>
        <w:numPr>
          <w:ilvl w:val="0"/>
          <w:numId w:val="1002"/>
        </w:numPr>
        <w:pStyle w:val="Compact"/>
      </w:pPr>
      <w:r>
        <w:rPr>
          <w:bCs/>
          <w:b/>
        </w:rPr>
        <w:t xml:space="preserve">Global Distribution Strategy:</w:t>
      </w:r>
      <w:r>
        <w:t xml:space="preserve"> </w:t>
      </w:r>
      <w:r>
        <w:t xml:space="preserve">To elevate their status beyond the local Nigerian market, the director should engage more actively in international film festivals and co-production opportunities.</w:t>
      </w:r>
    </w:p>
    <w:p>
      <w:pPr>
        <w:numPr>
          <w:ilvl w:val="0"/>
          <w:numId w:val="1002"/>
        </w:numPr>
        <w:pStyle w:val="Compact"/>
      </w:pPr>
      <w:r>
        <w:rPr>
          <w:bCs/>
          <w:b/>
        </w:rPr>
        <w:t xml:space="preserve">Mentorship:</w:t>
      </w:r>
      <w:r>
        <w:t xml:space="preserve"> </w:t>
      </w:r>
      <w:r>
        <w:t xml:space="preserve">Given the rapid growth of the industry in Lagos, the director is encouraged to mentor emerging filmmakers to help sustain the ecosystem.</w:t>
      </w:r>
    </w:p>
    <w:bookmarkEnd w:id="28"/>
    <w:bookmarkStart w:id="29" w:name="conclusion-and-recommendation"/>
    <w:p>
      <w:pPr>
        <w:pStyle w:val="Heading2"/>
      </w:pPr>
      <w:r>
        <w:t xml:space="preserve">8. Conclusion and Recommendation</w:t>
      </w:r>
    </w:p>
    <w:p>
      <w:pPr>
        <w:pStyle w:val="FirstParagraph"/>
      </w:pPr>
      <w:r>
        <w:t xml:space="preserve">In conclusion, this Film Director exhibits a high level of professional competence, artistic integrity, and operational resilience suitable for the demanding environment of Nigeria, Lagos. The ability to deliver high-quality content under pressure, combined with a deep understanding of the local cultural context, positions the director as a valuable asset to the industry. The Peer Review Board recommends the continuation of current projects and encourages the director to pursue higher-budget productions that can showcase the full potential of Nigerian storytelling to the world.</w:t>
      </w:r>
    </w:p>
    <w:p>
      <w:pPr>
        <w:pStyle w:val="BodyText"/>
      </w:pPr>
      <w:r>
        <w:rPr>
          <w:bCs/>
          <w:b/>
        </w:rPr>
        <w:t xml:space="preserve">Lead Reviewer Signature</w:t>
      </w:r>
      <w:r>
        <w:br/>
      </w:r>
      <w:r>
        <w:t xml:space="preserve">Lagos Creative Arts Council</w:t>
      </w:r>
    </w:p>
    <w:p>
      <w:pPr>
        <w:pStyle w:val="BodyText"/>
      </w:pPr>
      <w:r>
        <w:rPr>
          <w:bCs/>
          <w:b/>
        </w:rPr>
        <w:t xml:space="preserve">Director Acknowledgement</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Nigeria Lagos</dc:title>
  <dc:creator/>
  <dc:language>en</dc:language>
  <cp:keywords/>
  <dcterms:created xsi:type="dcterms:W3CDTF">2026-10-10T05:55:07Z</dcterms:created>
  <dcterms:modified xsi:type="dcterms:W3CDTF">2026-10-10T05:55:07Z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