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Uganda</w:t>
      </w:r>
      <w:r>
        <w:t xml:space="preserve"> </w:t>
      </w:r>
      <w:r>
        <w:t xml:space="preserve">Kampala</w:t>
      </w:r>
    </w:p>
    <w:bookmarkStart w:id="27" w:name="peer-review-report-film-director"/>
    <w:p>
      <w:pPr>
        <w:pStyle w:val="Heading1"/>
      </w:pPr>
      <w:r>
        <w:t xml:space="preserve">Peer Review Report: Film Director</w:t>
      </w:r>
    </w:p>
    <w:p>
      <w:pPr>
        <w:pStyle w:val="FirstParagraph"/>
      </w:pPr>
      <w:r>
        <w:rPr>
          <w:bCs/>
          <w:b/>
        </w:rPr>
        <w:t xml:space="preserve">Project Title:</w:t>
      </w:r>
      <w:r>
        <w:t xml:space="preserve"> </w:t>
      </w:r>
      <w:r>
        <w:rPr>
          <w:iCs/>
          <w:i/>
        </w:rPr>
        <w:t xml:space="preserve">Visual Narratives of the Pearl of Africa</w:t>
      </w:r>
      <w:r>
        <w:br/>
      </w:r>
      <w:r>
        <w:rPr>
          <w:bCs/>
          <w:b/>
        </w:rPr>
        <w:t xml:space="preserve">Location:</w:t>
      </w:r>
      <w:r>
        <w:t xml:space="preserve"> </w:t>
      </w:r>
      <w:r>
        <w:t xml:space="preserve">Kampala, Uganda</w:t>
      </w:r>
      <w:r>
        <w:br/>
      </w:r>
      <w:r>
        <w:rPr>
          <w:bCs/>
          <w:b/>
        </w:rPr>
        <w:t xml:space="preserve">Date of Review:</w:t>
      </w:r>
      <w:r>
        <w:t xml:space="preserve"> </w:t>
      </w:r>
      <w:r>
        <w:t xml:space="preserve">October 24, 2023</w:t>
      </w:r>
    </w:p>
    <w:p>
      <w:pPr>
        <w:pStyle w:val="BodyText"/>
      </w:pPr>
      <w:r>
        <w:rPr>
          <w:bCs/>
          <w:b/>
        </w:rPr>
        <w:t xml:space="preserve">Subject:</w:t>
      </w:r>
      <w:r>
        <w:t xml:space="preserve"> </w:t>
      </w:r>
      <w:r>
        <w:t xml:space="preserve">[Director Name]</w:t>
      </w:r>
      <w:r>
        <w:br/>
      </w:r>
      <w:r>
        <w:rPr>
          <w:bCs/>
          <w:b/>
        </w:rPr>
        <w:t xml:space="preserve">Role:</w:t>
      </w:r>
      <w:r>
        <w:t xml:space="preserve"> </w:t>
      </w:r>
      <w:r>
        <w:t xml:space="preserve">Lead Film Director</w:t>
      </w:r>
      <w:r>
        <w:br/>
      </w:r>
      <w:r>
        <w:rPr>
          <w:bCs/>
          <w:b/>
        </w:rPr>
        <w:t xml:space="preserve">Review Panel:</w:t>
      </w:r>
      <w:r>
        <w:t xml:space="preserve"> </w:t>
      </w:r>
      <w:r>
        <w:t xml:space="preserve">Uganda Film Industry Association (UFIA) Peer Committee</w:t>
      </w:r>
    </w:p>
    <w:bookmarkStart w:id="20" w:name="executive-summary"/>
    <w:p>
      <w:pPr>
        <w:pStyle w:val="Heading2"/>
      </w:pPr>
      <w:r>
        <w:t xml:space="preserve">1. Executive Summary</w:t>
      </w:r>
    </w:p>
    <w:p>
      <w:pPr>
        <w:pStyle w:val="FirstParagraph"/>
      </w:pPr>
      <w:r>
        <w:t xml:space="preserve">This Peer Review Report has been commissioned to evaluate the professional competency, creative vision, and operational management of the Lead Film Director for the upcoming production based in Kampala, Uganda. The review process involved a comprehensive analysis of the director's previous portfolio, on-set leadership style, and ability to navigate the unique cultural and logistical landscape of the Ugandan film industry. The panel concludes that the director demonstrates a high level of proficiency in storytelling, with a specific strength in integrating local Ugandan cultural nuances into a cinematic format that appeals to both domestic and international audiences.</w:t>
      </w:r>
    </w:p>
    <w:bookmarkEnd w:id="20"/>
    <w:bookmarkStart w:id="21" w:name="X3bc2d8be23a9c49c0848da1406d1a51eb787912"/>
    <w:p>
      <w:pPr>
        <w:pStyle w:val="Heading2"/>
      </w:pPr>
      <w:r>
        <w:t xml:space="preserve">2. Contextual Adaptation: The Kampala Landscape</w:t>
      </w:r>
    </w:p>
    <w:p>
      <w:pPr>
        <w:pStyle w:val="FirstParagraph"/>
      </w:pPr>
      <w:r>
        <w:t xml:space="preserve">Directing in Kampala presents distinct challenges and opportunities that differ significantly from established film hubs. This review specifically assessed the Film Director's ability to manage production within the Kampala metropolitan area. The director was evaluated on their knowledge of local filming locations, ranging from the bustling streets of downtown Kampala to the scenic outskirts of Entebbe Road.</w:t>
      </w:r>
    </w:p>
    <w:p>
      <w:pPr>
        <w:pStyle w:val="BodyText"/>
      </w:pPr>
      <w:r>
        <w:t xml:space="preserve">A critical aspect of this review was the director's relationship with local stakeholders. The panel noted that the director has established strong rapport with the Uganda Film Censors Board and local municipal authorities, ensuring that permits are secured efficiently. Furthermore, the director's approach to casting reflects a deep respect for the diversity of the Ugandan population, ensuring authentic representation of the Luganda language and other local dialects where appropriate. This cultural sensitivity is vital for maintaining the integrity of the narrative and fostering community support for the production.</w:t>
      </w:r>
    </w:p>
    <w:bookmarkEnd w:id="21"/>
    <w:bookmarkStart w:id="22" w:name="creative-vision-and-storytelling"/>
    <w:p>
      <w:pPr>
        <w:pStyle w:val="Heading2"/>
      </w:pPr>
      <w:r>
        <w:t xml:space="preserve">3. Creative Vision and Storytelling</w:t>
      </w:r>
    </w:p>
    <w:p>
      <w:pPr>
        <w:pStyle w:val="FirstParagraph"/>
      </w:pPr>
      <w:r>
        <w:t xml:space="preserve">The core responsibility of a Film Director is the realization of a creative vision. In this review, the panel analyzed the director's treatment and storyboard presentations. The director exhibits a sophisticated understanding of visual language, utilizing the vibrant colors and dynamic energy of Kampala to enhance the narrative arc.</w:t>
      </w:r>
    </w:p>
    <w:p>
      <w:pPr>
        <w:pStyle w:val="BodyText"/>
      </w:pPr>
      <w:r>
        <w:t xml:space="preserve">The director's ability to guide actors was observed during a workshop session. The feedback from the cast was overwhelmingly positive, highlighting the director's patience and clarity in communication. The director successfully elicited naturalistic performances that resonate with the emotional reality of the characters, avoiding the melodramatic tropes sometimes found in regional cinema. The vision presented aligns perfectly with the goal of elevating the standard of Ugandan cinema on the global stage.</w:t>
      </w:r>
    </w:p>
    <w:bookmarkEnd w:id="22"/>
    <w:bookmarkStart w:id="23" w:name="X62e36a5f79fc2b831736fdace60a29a75481d87"/>
    <w:p>
      <w:pPr>
        <w:pStyle w:val="Heading2"/>
      </w:pPr>
      <w:r>
        <w:t xml:space="preserve">4. Technical Proficiency and Production Management</w:t>
      </w:r>
    </w:p>
    <w:p>
      <w:pPr>
        <w:pStyle w:val="FirstParagraph"/>
      </w:pPr>
      <w:r>
        <w:t xml:space="preserve">Beyond creativity, a Film Director must possess strong technical acumen and management skills. This section of the Peer Review Report focuses on the director's operational capabilities. The director demonstrated a thorough understanding of the technical requirements for shooting in Uganda, including managing power fluctuations and adapting to variable weather conditions common in the region.</w:t>
      </w:r>
    </w:p>
    <w:p>
      <w:pPr>
        <w:pStyle w:val="BodyText"/>
      </w:pPr>
      <w:r>
        <w:t xml:space="preserve">The director's collaboration with the cinematographer and sound team was noted as highly effective. There is a clear emphasis on high-quality audio and visual standards, which is essential for competing in international film festivals. The director's schedule management is rigorous yet flexible, allowing for the unpredictability often encountered in location shooting within Kampala.</w:t>
      </w:r>
    </w:p>
    <w:bookmarkEnd w:id="23"/>
    <w:bookmarkStart w:id="24" w:name="ethical-standards-and-team-welfare"/>
    <w:p>
      <w:pPr>
        <w:pStyle w:val="Heading2"/>
      </w:pPr>
      <w:r>
        <w:t xml:space="preserve">5. Ethical Standards and Team Welfare</w:t>
      </w:r>
    </w:p>
    <w:p>
      <w:pPr>
        <w:pStyle w:val="FirstParagraph"/>
      </w:pPr>
      <w:r>
        <w:t xml:space="preserve">The review panel placed significant weight on the ethical conduct of the Film Director. The director was found to adhere strictly to professional ethics, ensuring a safe and inclusive working environment for all crew members. There is a commendable commitment to fair labor practices, ensuring that local Ugandan crew members are compensated fairly and treated with dignity.</w:t>
      </w:r>
    </w:p>
    <w:p>
      <w:pPr>
        <w:pStyle w:val="BodyText"/>
      </w:pPr>
      <w:r>
        <w:t xml:space="preserve">Furthermore, the director actively promotes mentorship within the team, providing opportunities for junior Ugandan filmmakers to learn from the production process. This investment in human capital is crucial for the sustainable growth of the film industry in Uganda.</w:t>
      </w:r>
    </w:p>
    <w:bookmarkEnd w:id="24"/>
    <w:bookmarkStart w:id="25" w:name="areas-for-improvement"/>
    <w:p>
      <w:pPr>
        <w:pStyle w:val="Heading2"/>
      </w:pPr>
      <w:r>
        <w:t xml:space="preserve">6. Areas for Improvement</w:t>
      </w:r>
    </w:p>
    <w:p>
      <w:pPr>
        <w:pStyle w:val="FirstParagraph"/>
      </w:pPr>
      <w:r>
        <w:t xml:space="preserve">While the overall assessment is highly positive, the Peer Review Report identifies a few areas for development. The director is encouraged to further streamline communication protocols between the production office and on-set teams to minimize downtime. Additionally, while the cultural integration is strong, there is room to explore more diverse narratives beyond the urban center of Kampala, potentially incorporating stories from rural Uganda to broaden the scope of the director's portfolio.</w:t>
      </w:r>
    </w:p>
    <w:bookmarkEnd w:id="25"/>
    <w:bookmarkStart w:id="26" w:name="final-recommendation"/>
    <w:p>
      <w:pPr>
        <w:pStyle w:val="Heading2"/>
      </w:pPr>
      <w:r>
        <w:t xml:space="preserve">7. Final Recommendation</w:t>
      </w:r>
    </w:p>
    <w:p>
      <w:pPr>
        <w:pStyle w:val="FirstParagraph"/>
      </w:pPr>
      <w:r>
        <w:t xml:space="preserve">Based on the comprehensive evaluation of creative vision, technical skill, cultural adaptability, and ethical leadership, the Peer Review Panel unanimously recommends the Film Director for the project. The director is well-equipped to handle the complexities of filmmaking in Uganda Kampala and is poised to deliver a product of exceptional quality.</w:t>
      </w:r>
    </w:p>
    <w:bookmarkEnd w:id="26"/>
    <w:p>
      <w:pPr>
        <w:pStyle w:val="BodyText"/>
      </w:pPr>
      <w:r>
        <w:rPr>
          <w:bCs/>
          <w:b/>
        </w:rPr>
        <w:t xml:space="preserve">Lead Reviewer:</w:t>
      </w:r>
      <w:r>
        <w:br/>
      </w:r>
      <w:r>
        <w:t xml:space="preserve">[Name]</w:t>
      </w:r>
      <w:r>
        <w:br/>
      </w:r>
      <w:r>
        <w:t xml:space="preserve">Senior Film Critic, Uganda</w:t>
      </w:r>
    </w:p>
    <w:p>
      <w:pPr>
        <w:pStyle w:val="BodyText"/>
      </w:pPr>
      <w:r>
        <w:rPr>
          <w:bCs/>
          <w:b/>
        </w:rPr>
        <w:t xml:space="preserve">Panel Chair:</w:t>
      </w:r>
      <w:r>
        <w:br/>
      </w:r>
      <w:r>
        <w:t xml:space="preserve">[Name]</w:t>
      </w:r>
      <w:r>
        <w:br/>
      </w:r>
      <w:r>
        <w:t xml:space="preserve">Uganda Film Industry Association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Uganda Kampala</dc:title>
  <dc:creator/>
  <dc:language>en</dc:language>
  <cp:keywords/>
  <dcterms:created xsi:type="dcterms:W3CDTF">2026-10-10T06:31:35Z</dcterms:created>
  <dcterms:modified xsi:type="dcterms:W3CDTF">2026-10-10T06:31:35Z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