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p>
    <w:bookmarkStart w:id="21" w:name="peer-review-report"/>
    <w:p>
      <w:pPr>
        <w:pStyle w:val="Heading1"/>
      </w:pPr>
      <w:r>
        <w:t xml:space="preserve">Peer Review Report</w:t>
      </w:r>
    </w:p>
    <w:bookmarkStart w:id="20" w:name="X3a90eefa38a54f14c0bac5b6f5c2229ae2246a0"/>
    <w:p>
      <w:pPr>
        <w:pStyle w:val="Heading3"/>
      </w:pPr>
      <w:r>
        <w:t xml:space="preserve">Professional Evaluation of Creative Leadership</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New York City, United States</w:t>
      </w:r>
    </w:p>
    <w:p>
      <w:pPr>
        <w:pStyle w:val="BodyText"/>
      </w:pPr>
      <w:r>
        <w:rPr>
          <w:bCs/>
          <w:b/>
        </w:rPr>
        <w:t xml:space="preserve">Subject Role:</w:t>
      </w:r>
      <w:r>
        <w:t xml:space="preserve"> </w:t>
      </w:r>
      <w:r>
        <w:t xml:space="preserve">Film Director</w:t>
      </w:r>
    </w:p>
    <w:p>
      <w:pPr>
        <w:pStyle w:val="BodyText"/>
      </w:pPr>
      <w:r>
        <w:rPr>
          <w:bCs/>
          <w:b/>
        </w:rPr>
        <w:t xml:space="preserve">Review ID:</w:t>
      </w:r>
      <w:r>
        <w:t xml:space="preserve"> </w:t>
      </w:r>
      <w:r>
        <w:t xml:space="preserve">NYC-FD-2023-894</w:t>
      </w:r>
    </w:p>
    <w:bookmarkEnd w:id="20"/>
    <w:bookmarkEnd w:id="21"/>
    <w:bookmarkStart w:id="22" w:name="executive-summary"/>
    <w:p>
      <w:pPr>
        <w:pStyle w:val="Heading2"/>
      </w:pPr>
      <w:r>
        <w:t xml:space="preserve">1. Executive Summary</w:t>
      </w:r>
    </w:p>
    <w:p>
      <w:pPr>
        <w:pStyle w:val="FirstParagraph"/>
      </w:pPr>
      <w:r>
        <w:t xml:space="preserve">This Peer Review Report serves as a comprehensive evaluation of the professional capabilities, artistic vision, and leadership qualities of a Film Director operating within the competitive landscape of New York City, United States. The purpose of this document is to provide an objective assessment based on collaborative feedback from department heads, producers, and fellow creatives involved in recent productions. Given the unique demands of the New York City film industry—characterized by tight schedules, diverse urban environments, and high artistic expectations—this review focuses on the director's ability to navigate these specific challenges while maintaining creative integrity and operational efficiency.</w:t>
      </w:r>
    </w:p>
    <w:bookmarkEnd w:id="22"/>
    <w:bookmarkStart w:id="23" w:name="artistic-vision-and-narrative-execution"/>
    <w:p>
      <w:pPr>
        <w:pStyle w:val="Heading2"/>
      </w:pPr>
      <w:r>
        <w:t xml:space="preserve">2. Artistic Vision and Narrative Execution</w:t>
      </w:r>
    </w:p>
    <w:p>
      <w:pPr>
        <w:pStyle w:val="FirstParagraph"/>
      </w:pPr>
      <w:r>
        <w:t xml:space="preserve">The primary responsibility of a Film Director is to translate a script into a compelling visual narrative. In the context of New York City productions, this often involves utilizing the city's iconic architecture and dynamic street life as active elements of the storytelling. The subject demonstrates a sophisticated understanding of visual language, effectively employing camera movement and lighting to enhance emotional resonance.</w:t>
      </w:r>
    </w:p>
    <w:p>
      <w:pPr>
        <w:pStyle w:val="BodyText"/>
      </w:pPr>
      <w:r>
        <w:t xml:space="preserve">Peer feedback indicates that the director possesses a distinct aesthetic sensibility that aligns well with contemporary cinematic trends in the United States. There is a consistent ability to guide actors toward authentic performances, particularly in scenes requiring nuanced emotional delivery. The director's approach to blocking scenes in complex New York City locations—such as busy intersections or confined residential spaces—shows a high level of spatial awareness and creativity.</w:t>
      </w:r>
    </w:p>
    <w:bookmarkEnd w:id="23"/>
    <w:bookmarkStart w:id="24" w:name="leadership-and-on-set-management"/>
    <w:p>
      <w:pPr>
        <w:pStyle w:val="Heading2"/>
      </w:pPr>
      <w:r>
        <w:t xml:space="preserve">3. Leadership and On-Set Management</w:t>
      </w:r>
    </w:p>
    <w:p>
      <w:pPr>
        <w:pStyle w:val="FirstParagraph"/>
      </w:pPr>
      <w:r>
        <w:t xml:space="preserve">Effective leadership is critical for a Film Director, especially when managing large crews and tight budgets typical of New York City independent and studio productions. This section evaluates the director's interpersonal skills, decision-making processes, and ability to foster a collaborative environment.</w:t>
      </w:r>
    </w:p>
    <w:p>
      <w:pPr>
        <w:numPr>
          <w:ilvl w:val="0"/>
          <w:numId w:val="1001"/>
        </w:numPr>
        <w:pStyle w:val="Compact"/>
      </w:pPr>
      <w:r>
        <w:rPr>
          <w:bCs/>
          <w:b/>
        </w:rPr>
        <w:t xml:space="preserve">Communication:</w:t>
      </w:r>
      <w:r>
        <w:t xml:space="preserve"> </w:t>
      </w:r>
      <w:r>
        <w:t xml:space="preserve">The director communicates clearly and concisely with department heads, ensuring that the creative vision is understood without ambiguity. Feedback suggests that instructions are delivered respectfully, maintaining morale even during high-pressure shooting days.</w:t>
      </w:r>
    </w:p>
    <w:p>
      <w:pPr>
        <w:numPr>
          <w:ilvl w:val="0"/>
          <w:numId w:val="1001"/>
        </w:numPr>
        <w:pStyle w:val="Compact"/>
      </w:pPr>
      <w:r>
        <w:rPr>
          <w:bCs/>
          <w:b/>
        </w:rPr>
        <w:t xml:space="preserve">Collaboration:</w:t>
      </w:r>
      <w:r>
        <w:t xml:space="preserve"> </w:t>
      </w:r>
      <w:r>
        <w:t xml:space="preserve">There is a strong emphasis on collaboration with the cinematographer, production designer, and editor. The director actively solicits input from peers, creating an environment where creative problem-solving is encouraged.</w:t>
      </w:r>
    </w:p>
    <w:p>
      <w:pPr>
        <w:numPr>
          <w:ilvl w:val="0"/>
          <w:numId w:val="1001"/>
        </w:numPr>
        <w:pStyle w:val="Compact"/>
      </w:pPr>
      <w:r>
        <w:rPr>
          <w:bCs/>
          <w:b/>
        </w:rPr>
        <w:t xml:space="preserve">Conflict Resolution:</w:t>
      </w:r>
      <w:r>
        <w:t xml:space="preserve"> </w:t>
      </w:r>
      <w:r>
        <w:t xml:space="preserve">In the event of creative disagreements or logistical issues, the director demonstrates maturity and decisiveness. The ability to mediate conflicts quickly is particularly valuable in the fast-paced New York City production environment.</w:t>
      </w:r>
    </w:p>
    <w:bookmarkEnd w:id="24"/>
    <w:bookmarkStart w:id="25" w:name="technical-proficiency-and-adaptability"/>
    <w:p>
      <w:pPr>
        <w:pStyle w:val="Heading2"/>
      </w:pPr>
      <w:r>
        <w:t xml:space="preserve">4. Technical Proficiency and Adaptability</w:t>
      </w:r>
    </w:p>
    <w:p>
      <w:pPr>
        <w:pStyle w:val="FirstParagraph"/>
      </w:pPr>
      <w:r>
        <w:t xml:space="preserve">A modern Film Director must possess a solid understanding of technical aspects of filmmaking, including camera technology, lighting setups, and post-production workflows. This review highlights the director's technical competence and adaptability to changing conditions.</w:t>
      </w:r>
    </w:p>
    <w:p>
      <w:pPr>
        <w:pStyle w:val="BodyText"/>
      </w:pPr>
      <w:r>
        <w:t xml:space="preserve">New York City presents unique technical challenges, such as unpredictable weather, noise pollution, and limited shooting windows due to permits. The subject has shown remarkable adaptability in these scenarios, often devising innovative solutions to capture required footage without compromising quality. For instance, the ability to adjust shooting schedules dynamically while maintaining continuity is a skill that has been noted positively by production managers.</w:t>
      </w:r>
    </w:p>
    <w:p>
      <w:pPr>
        <w:pStyle w:val="BodyText"/>
      </w:pPr>
      <w:r>
        <w:t xml:space="preserve">Furthermore, the director's familiarity with digital filmmaking tools and editing software facilitates smoother communication with the post-production team. This technical fluency ensures that the director's vision is preserved from principal photography through to the final cut.</w:t>
      </w:r>
    </w:p>
    <w:bookmarkEnd w:id="25"/>
    <w:bookmarkStart w:id="26" w:name="professionalism-and-industry-standards"/>
    <w:p>
      <w:pPr>
        <w:pStyle w:val="Heading2"/>
      </w:pPr>
      <w:r>
        <w:t xml:space="preserve">5. Professionalism and Industry Standards</w:t>
      </w:r>
    </w:p>
    <w:p>
      <w:pPr>
        <w:pStyle w:val="FirstParagraph"/>
      </w:pPr>
      <w:r>
        <w:t xml:space="preserve">Adherence to professional standards and ethical practices is paramount in the United States film industry. This Peer Review Report confirms that the Film Director maintains a high level of professionalism on and off set.</w:t>
      </w:r>
    </w:p>
    <w:p>
      <w:pPr>
        <w:pStyle w:val="BodyText"/>
      </w:pPr>
      <w:r>
        <w:t xml:space="preserve">Key areas of professionalism include punctuality, respect for crew members' working hours, and compliance with safety regulations. In New York City, where union regulations and local laws are strictly enforced, the director's commitment to following protocols is evident. Additionally, the director fosters an inclusive and respectful set environment, aligning with current industry initiatives promoting diversity and equity in filmmaking.</w:t>
      </w:r>
    </w:p>
    <w:bookmarkEnd w:id="26"/>
    <w:bookmarkStart w:id="27" w:name="areas-for-development"/>
    <w:p>
      <w:pPr>
        <w:pStyle w:val="Heading2"/>
      </w:pPr>
      <w:r>
        <w:t xml:space="preserve">6. Areas for Development</w:t>
      </w:r>
    </w:p>
    <w:p>
      <w:pPr>
        <w:pStyle w:val="FirstParagraph"/>
      </w:pPr>
      <w:r>
        <w:t xml:space="preserve">While the overall assessment is highly positive, this Peer Review Report identifies a few areas where the Film Director could further enhance their effectiveness:</w:t>
      </w:r>
    </w:p>
    <w:p>
      <w:pPr>
        <w:numPr>
          <w:ilvl w:val="0"/>
          <w:numId w:val="1002"/>
        </w:numPr>
        <w:pStyle w:val="Compact"/>
      </w:pPr>
      <w:r>
        <w:rPr>
          <w:bCs/>
          <w:b/>
        </w:rPr>
        <w:t xml:space="preserve">Time Management:</w:t>
      </w:r>
      <w:r>
        <w:t xml:space="preserve"> </w:t>
      </w:r>
      <w:r>
        <w:t xml:space="preserve">Occasionally, the director's pursuit of perfect takes can lead to schedule overruns. Balancing artistic perfection with production timelines is an area for continued refinement.</w:t>
      </w:r>
    </w:p>
    <w:p>
      <w:pPr>
        <w:numPr>
          <w:ilvl w:val="0"/>
          <w:numId w:val="1002"/>
        </w:numPr>
        <w:pStyle w:val="Compact"/>
      </w:pPr>
      <w:r>
        <w:rPr>
          <w:bCs/>
          <w:b/>
        </w:rPr>
        <w:t xml:space="preserve">Budget Awareness:</w:t>
      </w:r>
      <w:r>
        <w:t xml:space="preserve"> </w:t>
      </w:r>
      <w:r>
        <w:t xml:space="preserve">Greater engagement with budget constraints during the pre-production phase could help in making more cost-effective creative decisions, particularly for New York City-based productions with limited resources.</w:t>
      </w:r>
    </w:p>
    <w:bookmarkEnd w:id="27"/>
    <w:bookmarkStart w:id="28" w:name="conclusion"/>
    <w:p>
      <w:pPr>
        <w:pStyle w:val="Heading2"/>
      </w:pPr>
      <w:r>
        <w:t xml:space="preserve">7. Conclusion</w:t>
      </w:r>
    </w:p>
    <w:p>
      <w:pPr>
        <w:pStyle w:val="FirstParagraph"/>
      </w:pPr>
      <w:r>
        <w:t xml:space="preserve">In conclusion, this Peer Review Report affirms that the Film Director is a talented and capable leader who contributes significantly to the success of film projects in New York City, United States. Their artistic vision, combined with strong leadership skills and technical proficiency, makes them a valuable asset to any production team. With minor adjustments in time management and budget awareness, the director is well-positioned for continued growth and success in the competitive film industry.</w:t>
      </w:r>
    </w:p>
    <w:bookmarkEnd w:id="28"/>
    <w:p>
      <w:pPr>
        <w:pStyle w:val="BodyText"/>
      </w:pPr>
      <w:r>
        <w:rPr>
          <w:bCs/>
          <w:b/>
        </w:rPr>
        <w:t xml:space="preserve">Reviewed By:</w:t>
      </w:r>
      <w:r>
        <w:br/>
      </w:r>
      <w:r>
        <w:t xml:space="preserve">[Name of Reviewer]</w:t>
      </w:r>
      <w:r>
        <w:br/>
      </w:r>
      <w:r>
        <w:t xml:space="preserve">[Title/Role]</w:t>
      </w:r>
      <w:r>
        <w:br/>
      </w:r>
      <w:r>
        <w:t xml:space="preserve">[Date]</w:t>
      </w:r>
    </w:p>
    <w:p>
      <w:pPr>
        <w:pStyle w:val="BodyText"/>
      </w:pPr>
      <w:r>
        <w:rPr>
          <w:bCs/>
          <w:b/>
        </w:rPr>
        <w:t xml:space="preserve">Subject Acknowledgment:</w:t>
      </w:r>
      <w:r>
        <w:br/>
      </w:r>
      <w:r>
        <w:t xml:space="preserve">[Name of Film Director]</w:t>
      </w:r>
      <w:r>
        <w:br/>
      </w:r>
      <w:r>
        <w:t xml:space="preserve">[Date]</w:t>
      </w:r>
    </w:p>
    <w:p>
      <w:pPr>
        <w:pStyle w:val="BodyText"/>
      </w:pPr>
      <w:r>
        <w:t xml:space="preserve">This document is confidential and intended solely for the use of the individuals and entities named herein. It is prepared in accordance with professional standards applicable in 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dc:title>
  <dc:creator/>
  <dc:language>en</dc:language>
  <cp:keywords/>
  <dcterms:created xsi:type="dcterms:W3CDTF">2026-10-10T05:53:07Z</dcterms:created>
  <dcterms:modified xsi:type="dcterms:W3CDTF">2026-10-10T05:53:07Z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