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rPr>
          <w:bCs/>
          <w:b/>
        </w:rPr>
        <w:t xml:space="preserve">Location:</w:t>
      </w:r>
      <w:r>
        <w:t xml:space="preserve"> </w:t>
      </w:r>
      <w:r>
        <w:t xml:space="preserve">Nairobi, Kenya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p>
      <w:pPr>
        <w:pStyle w:val="BodyText"/>
      </w:pPr>
      <w:r>
        <w:t xml:space="preserve">This</w:t>
      </w:r>
      <w:r>
        <w:t xml:space="preserve"> </w:t>
      </w:r>
      <w:r>
        <w:rPr>
          <w:bCs/>
          <w:b/>
        </w:rPr>
        <w:t xml:space="preserve">Peer Review Report</w:t>
      </w:r>
      <w:r>
        <w:t xml:space="preserve"> </w:t>
      </w:r>
      <w:r>
        <w:t xml:space="preserve">serves as a comprehensive assessment of the professional performance, technical competency, and collaborative contributions of the</w:t>
      </w:r>
      <w:r>
        <w:t xml:space="preserve"> </w:t>
      </w:r>
      <w:r>
        <w:rPr>
          <w:bCs/>
          <w:b/>
        </w:rPr>
        <w:t xml:space="preserve">Financial Analyst</w:t>
      </w:r>
      <w:r>
        <w:t xml:space="preserve"> </w:t>
      </w:r>
      <w:r>
        <w:t xml:space="preserve">based in our</w:t>
      </w:r>
      <w:r>
        <w:t xml:space="preserve"> </w:t>
      </w:r>
      <w:r>
        <w:rPr>
          <w:bCs/>
          <w:b/>
        </w:rPr>
        <w:t xml:space="preserve">Kenya Nairobi</w:t>
      </w:r>
      <w:r>
        <w:t xml:space="preserve"> </w:t>
      </w:r>
      <w:r>
        <w:t xml:space="preserve">headquarters. The purpose of this document is to provide constructive feedback, identify areas of excellence, and outline strategic development goals aligned with the organization's financial objectives within the East African market.</w:t>
      </w:r>
    </w:p>
    <w:bookmarkStart w:id="21" w:name="executive-summary"/>
    <w:p>
      <w:pPr>
        <w:pStyle w:val="Heading2"/>
      </w:pPr>
      <w:r>
        <w:t xml:space="preserve">1. Executive Summary</w:t>
      </w:r>
    </w:p>
    <w:p>
      <w:pPr>
        <w:pStyle w:val="FirstParagraph"/>
      </w:pPr>
      <w:r>
        <w:t xml:space="preserve">The subject of this review has demonstrated a robust understanding of financial modeling and data analysis tailored to the specific economic landscape of</w:t>
      </w:r>
      <w:r>
        <w:t xml:space="preserve"> </w:t>
      </w:r>
      <w:r>
        <w:rPr>
          <w:bCs/>
          <w:b/>
        </w:rPr>
        <w:t xml:space="preserve">Kenya Nairobi</w:t>
      </w:r>
      <w:r>
        <w:t xml:space="preserve">. Over the past quarter, the</w:t>
      </w:r>
      <w:r>
        <w:t xml:space="preserve"> </w:t>
      </w:r>
      <w:r>
        <w:rPr>
          <w:bCs/>
          <w:b/>
        </w:rPr>
        <w:t xml:space="preserve">Financial Analyst</w:t>
      </w:r>
      <w:r>
        <w:t xml:space="preserve"> </w:t>
      </w:r>
      <w:r>
        <w:t xml:space="preserve">has played a pivotal role in optimizing our regional budgeting processes and enhancing the accuracy of our forecasting models. This</w:t>
      </w:r>
      <w:r>
        <w:t xml:space="preserve"> </w:t>
      </w:r>
      <w:r>
        <w:rPr>
          <w:bCs/>
          <w:b/>
        </w:rPr>
        <w:t xml:space="preserve">Peer Review Report</w:t>
      </w:r>
      <w:r>
        <w:t xml:space="preserve"> </w:t>
      </w:r>
      <w:r>
        <w:t xml:space="preserve">highlights a strong alignment with company values, particularly regarding integrity and precision in financial reporting.</w:t>
      </w:r>
    </w:p>
    <w:bookmarkEnd w:id="21"/>
    <w:bookmarkStart w:id="22" w:name="Xe3e399b95cab6ef56e1e82d1b2cd8483f51b69b"/>
    <w:p>
      <w:pPr>
        <w:pStyle w:val="Heading2"/>
      </w:pPr>
      <w:r>
        <w:t xml:space="preserve">2. Technical Competency and Financial Acumen</w:t>
      </w:r>
    </w:p>
    <w:p>
      <w:pPr>
        <w:pStyle w:val="FirstParagraph"/>
      </w:pPr>
      <w:r>
        <w:t xml:space="preserve">A core requirement for a</w:t>
      </w:r>
      <w:r>
        <w:t xml:space="preserve"> </w:t>
      </w:r>
      <w:r>
        <w:rPr>
          <w:bCs/>
          <w:b/>
        </w:rPr>
        <w:t xml:space="preserve">Financial Analyst</w:t>
      </w:r>
      <w:r>
        <w:t xml:space="preserve"> </w:t>
      </w:r>
      <w:r>
        <w:t xml:space="preserve">operating in</w:t>
      </w:r>
      <w:r>
        <w:t xml:space="preserve"> </w:t>
      </w:r>
      <w:r>
        <w:rPr>
          <w:bCs/>
          <w:b/>
        </w:rPr>
        <w:t xml:space="preserve">Kenya Nairobi</w:t>
      </w:r>
      <w:r>
        <w:t xml:space="preserve"> </w:t>
      </w:r>
      <w:r>
        <w:t xml:space="preserve">is the ability to navigate complex regulatory environments and currency fluctuations. The analyst has shown exceptional proficiency in:</w:t>
      </w:r>
    </w:p>
    <w:p>
      <w:pPr>
        <w:numPr>
          <w:ilvl w:val="0"/>
          <w:numId w:val="1001"/>
        </w:numPr>
        <w:pStyle w:val="Compact"/>
      </w:pPr>
      <w:r>
        <w:rPr>
          <w:bCs/>
          <w:b/>
        </w:rPr>
        <w:t xml:space="preserve">Regulatory Compliance:</w:t>
      </w:r>
      <w:r>
        <w:t xml:space="preserve"> </w:t>
      </w:r>
      <w:r>
        <w:t xml:space="preserve">Demonstrating a thorough knowledge of the Institute of Certified Public Accountants of Kenya (ICPAK) standards and local tax laws.</w:t>
      </w:r>
    </w:p>
    <w:p>
      <w:pPr>
        <w:numPr>
          <w:ilvl w:val="0"/>
          <w:numId w:val="1001"/>
        </w:numPr>
        <w:pStyle w:val="Compact"/>
      </w:pPr>
      <w:r>
        <w:rPr>
          <w:bCs/>
          <w:b/>
        </w:rPr>
        <w:t xml:space="preserve">Data Analysis:</w:t>
      </w:r>
      <w:r>
        <w:t xml:space="preserve"> </w:t>
      </w:r>
      <w:r>
        <w:t xml:space="preserve">Utilizing advanced Excel functions and BI tools to interpret large datasets related to regional sales performance.</w:t>
      </w:r>
    </w:p>
    <w:p>
      <w:pPr>
        <w:numPr>
          <w:ilvl w:val="0"/>
          <w:numId w:val="1001"/>
        </w:numPr>
        <w:pStyle w:val="Compact"/>
      </w:pPr>
      <w:r>
        <w:rPr>
          <w:bCs/>
          <w:b/>
        </w:rPr>
        <w:t xml:space="preserve">Forecasting:</w:t>
      </w:r>
      <w:r>
        <w:t xml:space="preserve"> </w:t>
      </w:r>
      <w:r>
        <w:t xml:space="preserve">Developing accurate financial projections that account for seasonal variances specific to the Nairobi market.</w:t>
      </w:r>
    </w:p>
    <w:p>
      <w:pPr>
        <w:pStyle w:val="FirstParagraph"/>
      </w:pPr>
      <w:r>
        <w:t xml:space="preserve">The</w:t>
      </w:r>
      <w:r>
        <w:t xml:space="preserve"> </w:t>
      </w:r>
      <w:r>
        <w:rPr>
          <w:bCs/>
          <w:b/>
        </w:rPr>
        <w:t xml:space="preserve">Peer Review Report</w:t>
      </w:r>
      <w:r>
        <w:t xml:space="preserve"> </w:t>
      </w:r>
      <w:r>
        <w:t xml:space="preserve">notes that the analyst's ability to translate raw financial data into actionable insights has significantly aided senior management in making informed decisions regarding capital allocation in the region.</w:t>
      </w:r>
    </w:p>
    <w:bookmarkEnd w:id="22"/>
    <w:bookmarkStart w:id="23" w:name="collaboration-and-communication"/>
    <w:p>
      <w:pPr>
        <w:pStyle w:val="Heading2"/>
      </w:pPr>
      <w:r>
        <w:t xml:space="preserve">3. Collaboration and Communication</w:t>
      </w:r>
    </w:p>
    <w:p>
      <w:pPr>
        <w:pStyle w:val="FirstParagraph"/>
      </w:pPr>
      <w:r>
        <w:t xml:space="preserve">Effective communication is vital for a</w:t>
      </w:r>
      <w:r>
        <w:t xml:space="preserve"> </w:t>
      </w:r>
      <w:r>
        <w:rPr>
          <w:bCs/>
          <w:b/>
        </w:rPr>
        <w:t xml:space="preserve">Financial Analyst</w:t>
      </w:r>
      <w:r>
        <w:t xml:space="preserve"> </w:t>
      </w:r>
      <w:r>
        <w:t xml:space="preserve">who must bridge the gap between technical financial data and non-financial stakeholders. In the context of our</w:t>
      </w:r>
      <w:r>
        <w:t xml:space="preserve"> </w:t>
      </w:r>
      <w:r>
        <w:rPr>
          <w:bCs/>
          <w:b/>
        </w:rPr>
        <w:t xml:space="preserve">Kenya Nairobi</w:t>
      </w:r>
      <w:r>
        <w:t xml:space="preserve"> </w:t>
      </w:r>
      <w:r>
        <w:t xml:space="preserve">office, the analyst has been commended for:</w:t>
      </w:r>
    </w:p>
    <w:p>
      <w:pPr>
        <w:numPr>
          <w:ilvl w:val="0"/>
          <w:numId w:val="1002"/>
        </w:numPr>
        <w:pStyle w:val="Compact"/>
      </w:pPr>
      <w:r>
        <w:rPr>
          <w:bCs/>
          <w:b/>
        </w:rPr>
        <w:t xml:space="preserve">Cross-Functional Collaboration:</w:t>
      </w:r>
      <w:r>
        <w:t xml:space="preserve"> </w:t>
      </w:r>
      <w:r>
        <w:t xml:space="preserve">Working seamlessly with the operations and sales teams to align financial targets with on-the-ground realities.</w:t>
      </w:r>
    </w:p>
    <w:p>
      <w:pPr>
        <w:numPr>
          <w:ilvl w:val="0"/>
          <w:numId w:val="1002"/>
        </w:numPr>
        <w:pStyle w:val="Compact"/>
      </w:pPr>
      <w:r>
        <w:rPr>
          <w:bCs/>
          <w:b/>
        </w:rPr>
        <w:t xml:space="preserve">Stakeholder Engagement:</w:t>
      </w:r>
      <w:r>
        <w:t xml:space="preserve"> </w:t>
      </w:r>
      <w:r>
        <w:t xml:space="preserve">Presenting clear, concise financial reports during monthly review meetings, ensuring that complex metrics are easily understood.</w:t>
      </w:r>
    </w:p>
    <w:p>
      <w:pPr>
        <w:numPr>
          <w:ilvl w:val="0"/>
          <w:numId w:val="1002"/>
        </w:numPr>
        <w:pStyle w:val="Compact"/>
      </w:pPr>
      <w:r>
        <w:rPr>
          <w:bCs/>
          <w:b/>
        </w:rPr>
        <w:t xml:space="preserve">Team Support:</w:t>
      </w:r>
      <w:r>
        <w:t xml:space="preserve"> </w:t>
      </w:r>
      <w:r>
        <w:t xml:space="preserve">Actively mentoring junior staff members, fostering a culture of continuous learning within the finance department.</w:t>
      </w:r>
    </w:p>
    <w:p>
      <w:pPr>
        <w:pStyle w:val="FirstParagraph"/>
      </w:pPr>
      <w:r>
        <w:t xml:space="preserve">This</w:t>
      </w:r>
      <w:r>
        <w:t xml:space="preserve"> </w:t>
      </w:r>
      <w:r>
        <w:rPr>
          <w:bCs/>
          <w:b/>
        </w:rPr>
        <w:t xml:space="preserve">Peer Review Report</w:t>
      </w:r>
      <w:r>
        <w:t xml:space="preserve"> </w:t>
      </w:r>
      <w:r>
        <w:t xml:space="preserve">emphasizes that the analyst's collaborative approach has strengthened inter-departmental relationships and improved overall organizational efficiency.</w:t>
      </w:r>
    </w:p>
    <w:bookmarkEnd w:id="23"/>
    <w:bookmarkStart w:id="24" w:name="problem-solving-and-strategic-thinking"/>
    <w:p>
      <w:pPr>
        <w:pStyle w:val="Heading2"/>
      </w:pPr>
      <w:r>
        <w:t xml:space="preserve">4. Problem-Solving and Strategic Thinking</w:t>
      </w:r>
    </w:p>
    <w:p>
      <w:pPr>
        <w:pStyle w:val="FirstParagraph"/>
      </w:pPr>
      <w:r>
        <w:t xml:space="preserve">The dynamic economic environment in</w:t>
      </w:r>
      <w:r>
        <w:t xml:space="preserve"> </w:t>
      </w:r>
      <w:r>
        <w:rPr>
          <w:bCs/>
          <w:b/>
        </w:rPr>
        <w:t xml:space="preserve">Kenya Nairobi</w:t>
      </w:r>
      <w:r>
        <w:t xml:space="preserve"> </w:t>
      </w:r>
      <w:r>
        <w:t xml:space="preserve">requires a</w:t>
      </w:r>
      <w:r>
        <w:t xml:space="preserve"> </w:t>
      </w:r>
      <w:r>
        <w:rPr>
          <w:bCs/>
          <w:b/>
        </w:rPr>
        <w:t xml:space="preserve">Financial Analyst</w:t>
      </w:r>
      <w:r>
        <w:t xml:space="preserve"> </w:t>
      </w:r>
      <w:r>
        <w:t xml:space="preserve">to be agile and proactive. The analyst has consistently demonstrated strong problem-solving skills by:</w:t>
      </w:r>
    </w:p>
    <w:p>
      <w:pPr>
        <w:numPr>
          <w:ilvl w:val="0"/>
          <w:numId w:val="1003"/>
        </w:numPr>
        <w:pStyle w:val="Compact"/>
      </w:pPr>
      <w:r>
        <w:rPr>
          <w:bCs/>
          <w:b/>
        </w:rPr>
        <w:t xml:space="preserve">Risk Mitigation:</w:t>
      </w:r>
      <w:r>
        <w:t xml:space="preserve"> </w:t>
      </w:r>
      <w:r>
        <w:t xml:space="preserve">Identifying potential financial risks early and proposing effective mitigation strategies.</w:t>
      </w:r>
    </w:p>
    <w:p>
      <w:pPr>
        <w:numPr>
          <w:ilvl w:val="0"/>
          <w:numId w:val="1003"/>
        </w:numPr>
        <w:pStyle w:val="Compact"/>
      </w:pPr>
      <w:r>
        <w:rPr>
          <w:bCs/>
          <w:b/>
        </w:rPr>
        <w:t xml:space="preserve">Process Improvement:</w:t>
      </w:r>
      <w:r>
        <w:t xml:space="preserve"> </w:t>
      </w:r>
      <w:r>
        <w:t xml:space="preserve">Streamlining the monthly closing process, reducing the time required by 15%.</w:t>
      </w:r>
    </w:p>
    <w:p>
      <w:pPr>
        <w:numPr>
          <w:ilvl w:val="0"/>
          <w:numId w:val="1003"/>
        </w:numPr>
        <w:pStyle w:val="Compact"/>
      </w:pPr>
      <w:r>
        <w:rPr>
          <w:bCs/>
          <w:b/>
        </w:rPr>
        <w:t xml:space="preserve">Strategic Insight:</w:t>
      </w:r>
      <w:r>
        <w:t xml:space="preserve"> </w:t>
      </w:r>
      <w:r>
        <w:t xml:space="preserve">Providing valuable recommendations on cost-saving measures that have positively impacted the bottom line.</w:t>
      </w:r>
    </w:p>
    <w:p>
      <w:pPr>
        <w:pStyle w:val="FirstParagraph"/>
      </w:pPr>
      <w:r>
        <w:t xml:space="preserve">The</w:t>
      </w:r>
      <w:r>
        <w:t xml:space="preserve"> </w:t>
      </w:r>
      <w:r>
        <w:rPr>
          <w:bCs/>
          <w:b/>
        </w:rPr>
        <w:t xml:space="preserve">Peer Review Report</w:t>
      </w:r>
      <w:r>
        <w:t xml:space="preserve"> </w:t>
      </w:r>
      <w:r>
        <w:t xml:space="preserve">acknowledges the analyst's ability to think strategically and contribute to the long-term financial health of the organization.</w:t>
      </w:r>
    </w:p>
    <w:bookmarkEnd w:id="24"/>
    <w:bookmarkStart w:id="25" w:name="areas-for-development"/>
    <w:p>
      <w:pPr>
        <w:pStyle w:val="Heading2"/>
      </w:pPr>
      <w:r>
        <w:t xml:space="preserve">5. Areas for Development</w:t>
      </w:r>
    </w:p>
    <w:p>
      <w:pPr>
        <w:pStyle w:val="FirstParagraph"/>
      </w:pPr>
      <w:r>
        <w:t xml:space="preserve">While the</w:t>
      </w:r>
      <w:r>
        <w:t xml:space="preserve"> </w:t>
      </w:r>
      <w:r>
        <w:rPr>
          <w:bCs/>
          <w:b/>
        </w:rPr>
        <w:t xml:space="preserve">Financial Analyst</w:t>
      </w:r>
      <w:r>
        <w:t xml:space="preserve"> </w:t>
      </w:r>
      <w:r>
        <w:t xml:space="preserve">has performed admirably, this</w:t>
      </w:r>
      <w:r>
        <w:t xml:space="preserve"> </w:t>
      </w:r>
      <w:r>
        <w:rPr>
          <w:bCs/>
          <w:b/>
        </w:rPr>
        <w:t xml:space="preserve">Peer Review Report</w:t>
      </w:r>
      <w:r>
        <w:t xml:space="preserve"> </w:t>
      </w:r>
      <w:r>
        <w:t xml:space="preserve">identifies a few areas for further growth:</w:t>
      </w:r>
    </w:p>
    <w:p>
      <w:pPr>
        <w:numPr>
          <w:ilvl w:val="0"/>
          <w:numId w:val="1004"/>
        </w:numPr>
        <w:pStyle w:val="Compact"/>
      </w:pPr>
      <w:r>
        <w:rPr>
          <w:bCs/>
          <w:b/>
        </w:rPr>
        <w:t xml:space="preserve">Advanced Analytics:</w:t>
      </w:r>
      <w:r>
        <w:t xml:space="preserve"> </w:t>
      </w:r>
      <w:r>
        <w:t xml:space="preserve">Encouraging further training in Python or R for more sophisticated predictive modeling.</w:t>
      </w:r>
    </w:p>
    <w:p>
      <w:pPr>
        <w:numPr>
          <w:ilvl w:val="0"/>
          <w:numId w:val="1004"/>
        </w:numPr>
        <w:pStyle w:val="Compact"/>
      </w:pPr>
      <w:r>
        <w:rPr>
          <w:bCs/>
          <w:b/>
        </w:rPr>
        <w:t xml:space="preserve">Leadership Skills:</w:t>
      </w:r>
      <w:r>
        <w:t xml:space="preserve"> </w:t>
      </w:r>
      <w:r>
        <w:t xml:space="preserve">Preparing for future leadership roles by taking on more project management responsibilities.</w:t>
      </w:r>
    </w:p>
    <w:p>
      <w:pPr>
        <w:numPr>
          <w:ilvl w:val="0"/>
          <w:numId w:val="1004"/>
        </w:numPr>
        <w:pStyle w:val="Compact"/>
      </w:pPr>
      <w:r>
        <w:rPr>
          <w:bCs/>
          <w:b/>
        </w:rPr>
        <w:t xml:space="preserve">Industry Knowledge:</w:t>
      </w:r>
      <w:r>
        <w:t xml:space="preserve"> </w:t>
      </w:r>
      <w:r>
        <w:t xml:space="preserve">Deepening understanding of emerging trends in the Kenyan fintech sector to better anticipate market shifts.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our</w:t>
      </w:r>
      <w:r>
        <w:t xml:space="preserve"> </w:t>
      </w:r>
      <w:r>
        <w:rPr>
          <w:bCs/>
          <w:b/>
        </w:rPr>
        <w:t xml:space="preserve">Kenya Nairobi</w:t>
      </w:r>
      <w:r>
        <w:t xml:space="preserve"> </w:t>
      </w:r>
      <w:r>
        <w:t xml:space="preserve">operations. Their technical expertise, collaborative spirit, and strategic mindset have contributed significantly to our financial success. We recommend continued support for their professional development and consider them for increased responsibilities in the coming year.</w:t>
      </w:r>
    </w:p>
    <w:p>
      <w:pPr>
        <w:pStyle w:val="BodyText"/>
      </w:pPr>
      <w:r>
        <w:rPr>
          <w:bCs/>
          <w:b/>
        </w:rPr>
        <w:t xml:space="preserve">Reviewer Name:</w:t>
      </w:r>
      <w:r>
        <w:t xml:space="preserve"> </w:t>
      </w:r>
      <w:r>
        <w:t xml:space="preserve">[Name]</w:t>
      </w:r>
      <w:r>
        <w:br/>
      </w:r>
      <w:r>
        <w:rPr>
          <w:bCs/>
          <w:b/>
        </w:rPr>
        <w:t xml:space="preserve">Position:</w:t>
      </w:r>
      <w:r>
        <w:t xml:space="preserve"> </w:t>
      </w:r>
      <w:r>
        <w:t xml:space="preserve">Senior Finance Manager</w:t>
      </w:r>
      <w:r>
        <w:br/>
      </w:r>
      <w:r>
        <w:rPr>
          <w:bCs/>
          <w:b/>
        </w:rPr>
        <w:t xml:space="preserve">Date:</w:t>
      </w:r>
      <w:r>
        <w:t xml:space="preserve"> </w:t>
      </w:r>
      <w:r>
        <w:t xml:space="preserve">_______________</w:t>
      </w:r>
    </w:p>
    <w:p>
      <w:pPr>
        <w:pStyle w:val="BodyText"/>
      </w:pPr>
      <w:r>
        <w:rPr>
          <w:bCs/>
          <w:b/>
        </w:rPr>
        <w:t xml:space="preserve">Analyst Name:</w:t>
      </w:r>
      <w:r>
        <w:t xml:space="preserve"> </w:t>
      </w:r>
      <w:r>
        <w:t xml:space="preserve">[Name]</w:t>
      </w:r>
      <w:r>
        <w:br/>
      </w:r>
      <w:r>
        <w:rPr>
          <w:bCs/>
          <w:b/>
        </w:rPr>
        <w:t xml:space="preserve">Position:</w:t>
      </w:r>
      <w:r>
        <w:t xml:space="preserve"> </w:t>
      </w:r>
      <w:r>
        <w:t xml:space="preserve">Financial Analyst</w:t>
      </w:r>
      <w:r>
        <w:br/>
      </w:r>
      <w:r>
        <w:rPr>
          <w:bCs/>
          <w:b/>
        </w:rPr>
        <w:t xml:space="preserve">Date:</w:t>
      </w:r>
      <w:r>
        <w:t xml:space="preserve"> </w:t>
      </w:r>
      <w:r>
        <w:t xml:space="preserve">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Nairobi, Kenya</dc:title>
  <dc:creator/>
  <dc:language>en</dc:language>
  <cp:keywords/>
  <dcterms:created xsi:type="dcterms:W3CDTF">2026-10-10T08:31:49Z</dcterms:created>
  <dcterms:modified xsi:type="dcterms:W3CDTF">2026-10-10T08:31:49Z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