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Financial Analyst</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[Reviewer Name], Senior Financial Analyst</w:t>
      </w:r>
    </w:p>
    <w:p>
      <w:pPr>
        <w:pStyle w:val="BodyText"/>
      </w:pPr>
      <w:r>
        <w:rPr>
          <w:bCs/>
          <w:b/>
        </w:rPr>
        <w:t xml:space="preserve">Reviewee:</w:t>
      </w:r>
      <w:r>
        <w:t xml:space="preserve"> </w:t>
      </w:r>
      <w:r>
        <w:t xml:space="preserve">[Reviewee Name], Financial Analyst</w:t>
      </w:r>
    </w:p>
    <w:bookmarkEnd w:id="20"/>
    <w:bookmarkStart w:id="21" w:name="introduction"/>
    <w:p>
      <w:pPr>
        <w:pStyle w:val="Heading2"/>
      </w:pPr>
      <w:r>
        <w:t xml:space="preserve">Introduction</w:t>
      </w:r>
    </w:p>
    <w:p>
      <w:pPr>
        <w:pStyle w:val="FirstParagraph"/>
      </w:pPr>
      <w:r>
        <w:t xml:space="preserve">This Peer Review Report evaluates the performance, competencies, and contributions of [Reviewee Name], a Financial Analyst based in Zurich, Switzerland. The review aims to provide a comprehensive assessment of their professional capabilities, adherence to Swiss financial regulations, and alignment with the strategic objectives of our organization. Zurich, as a global financial hub, demands a high level of expertise, precision, and ethical conduct from its financial professionals. This report reflects the rigorous standards expected in this dynamic environment.</w:t>
      </w:r>
    </w:p>
    <w:bookmarkEnd w:id="21"/>
    <w:bookmarkStart w:id="25" w:name="performance-evaluation"/>
    <w:p>
      <w:pPr>
        <w:pStyle w:val="Heading2"/>
      </w:pPr>
      <w:r>
        <w:t xml:space="preserve">Performance Evaluation</w:t>
      </w:r>
    </w:p>
    <w:bookmarkStart w:id="22" w:name="analytical-skills"/>
    <w:p>
      <w:pPr>
        <w:pStyle w:val="Heading3"/>
      </w:pPr>
      <w:r>
        <w:t xml:space="preserve">1. Analytical Skills</w:t>
      </w:r>
    </w:p>
    <w:p>
      <w:pPr>
        <w:pStyle w:val="FirstParagraph"/>
      </w:pPr>
      <w:r>
        <w:t xml:space="preserve">[Reviewee Name] has demonstrated exceptional analytical skills, consistently delivering accurate and insightful financial analyses. Their ability to interpret complex financial data, identify trends, and provide actionable recommendations has been instrumental in supporting decision-making processes. In the context of Zurich's competitive financial landscape, their proficiency in leveraging advanced financial modeling tools and software has been particularly noteworthy.</w:t>
      </w:r>
    </w:p>
    <w:bookmarkEnd w:id="22"/>
    <w:bookmarkStart w:id="23" w:name="regulatory-compliance"/>
    <w:p>
      <w:pPr>
        <w:pStyle w:val="Heading3"/>
      </w:pPr>
      <w:r>
        <w:t xml:space="preserve">2. Regulatory Compliance</w:t>
      </w:r>
    </w:p>
    <w:p>
      <w:pPr>
        <w:pStyle w:val="FirstParagraph"/>
      </w:pPr>
      <w:r>
        <w:t xml:space="preserve">Adherence to Swiss financial regulations, including those enforced by FINMA (Swiss Financial Market Supervisory Authority), is critical for any Financial Analyst operating in Zurich. [Reviewee Name] has shown a thorough understanding of these regulations and has ensured that all financial reports and analyses comply with legal requirements. Their attention to detail and commitment to maintaining the highest standards of integrity have been commendable.</w:t>
      </w:r>
    </w:p>
    <w:bookmarkEnd w:id="23"/>
    <w:bookmarkStart w:id="24" w:name="communication-skills"/>
    <w:p>
      <w:pPr>
        <w:pStyle w:val="Heading3"/>
      </w:pPr>
      <w:r>
        <w:t xml:space="preserve">3. Communication Skills</w:t>
      </w:r>
    </w:p>
    <w:p>
      <w:pPr>
        <w:pStyle w:val="FirstParagraph"/>
      </w:pPr>
      <w:r>
        <w:t xml:space="preserve">Effective communication is essential for a Financial Analyst, especially in a multicultural environment like Zurich. [Reviewee Name] has excelled in presenting complex financial information in a clear and concise manner to both technical and non-technical stakeholders. Their ability to collaborate with cross-functional teams and articulate financial insights has significantly enhanced organizational transparency and alignment.</w:t>
      </w:r>
    </w:p>
    <w:bookmarkEnd w:id="24"/>
    <w:bookmarkEnd w:id="25"/>
    <w:bookmarkStart w:id="26" w:name="strengths"/>
    <w:p>
      <w:pPr>
        <w:pStyle w:val="Heading2"/>
      </w:pPr>
      <w:r>
        <w:t xml:space="preserve">Strengths</w:t>
      </w:r>
    </w:p>
    <w:p>
      <w:pPr>
        <w:numPr>
          <w:ilvl w:val="0"/>
          <w:numId w:val="1001"/>
        </w:numPr>
        <w:pStyle w:val="Compact"/>
      </w:pPr>
      <w:r>
        <w:rPr>
          <w:bCs/>
          <w:b/>
        </w:rPr>
        <w:t xml:space="preserve">Technical Expertise:</w:t>
      </w:r>
      <w:r>
        <w:t xml:space="preserve"> </w:t>
      </w:r>
      <w:r>
        <w:t xml:space="preserve">Proficient in financial modeling, forecasting, and data analysis tools.</w:t>
      </w:r>
    </w:p>
    <w:p>
      <w:pPr>
        <w:numPr>
          <w:ilvl w:val="0"/>
          <w:numId w:val="1001"/>
        </w:numPr>
        <w:pStyle w:val="Compact"/>
      </w:pPr>
      <w:r>
        <w:rPr>
          <w:bCs/>
          <w:b/>
        </w:rPr>
        <w:t xml:space="preserve">Regulatory Knowledge:</w:t>
      </w:r>
      <w:r>
        <w:t xml:space="preserve"> </w:t>
      </w:r>
      <w:r>
        <w:t xml:space="preserve">Strong understanding of Swiss financial laws and compliance requirements.</w:t>
      </w:r>
    </w:p>
    <w:p>
      <w:pPr>
        <w:numPr>
          <w:ilvl w:val="0"/>
          <w:numId w:val="1001"/>
        </w:numPr>
        <w:pStyle w:val="Compact"/>
      </w:pPr>
      <w:r>
        <w:rPr>
          <w:bCs/>
          <w:b/>
        </w:rPr>
        <w:t xml:space="preserve">Problem-Solving:</w:t>
      </w:r>
      <w:r>
        <w:t xml:space="preserve"> </w:t>
      </w:r>
      <w:r>
        <w:t xml:space="preserve">Demonstrates creativity and efficiency in addressing financial challenges.</w:t>
      </w:r>
    </w:p>
    <w:p>
      <w:pPr>
        <w:numPr>
          <w:ilvl w:val="0"/>
          <w:numId w:val="1001"/>
        </w:numPr>
        <w:pStyle w:val="Compact"/>
      </w:pPr>
      <w:r>
        <w:rPr>
          <w:bCs/>
          <w:b/>
        </w:rPr>
        <w:t xml:space="preserve">Team Collaboration:</w:t>
      </w:r>
      <w:r>
        <w:t xml:space="preserve"> </w:t>
      </w:r>
      <w:r>
        <w:t xml:space="preserve">Works effectively with colleagues across departments to achieve shared goals.</w:t>
      </w:r>
    </w:p>
    <w:p>
      <w:pPr>
        <w:numPr>
          <w:ilvl w:val="0"/>
          <w:numId w:val="1001"/>
        </w:numPr>
        <w:pStyle w:val="Compact"/>
      </w:pPr>
      <w:r>
        <w:rPr>
          <w:bCs/>
          <w:b/>
        </w:rPr>
        <w:t xml:space="preserve">Adaptability:</w:t>
      </w:r>
      <w:r>
        <w:t xml:space="preserve"> </w:t>
      </w:r>
      <w:r>
        <w:t xml:space="preserve">Quickly adjusts to changes in market conditions and organizational priorities.</w:t>
      </w:r>
    </w:p>
    <w:bookmarkEnd w:id="26"/>
    <w:bookmarkStart w:id="27" w:name="areas-for-improvement"/>
    <w:p>
      <w:pPr>
        <w:pStyle w:val="Heading2"/>
      </w:pPr>
      <w:r>
        <w:t xml:space="preserve">Areas for Improvement</w:t>
      </w:r>
    </w:p>
    <w:p>
      <w:pPr>
        <w:numPr>
          <w:ilvl w:val="0"/>
          <w:numId w:val="1002"/>
        </w:numPr>
        <w:pStyle w:val="Compact"/>
      </w:pPr>
      <w:r>
        <w:rPr>
          <w:bCs/>
          <w:b/>
        </w:rPr>
        <w:t xml:space="preserve">Advanced Risk Management:</w:t>
      </w:r>
      <w:r>
        <w:t xml:space="preserve"> </w:t>
      </w:r>
      <w:r>
        <w:t xml:space="preserve">While [Reviewee Name] has a solid foundation in risk assessment, further development in advanced risk management techniques could enhance their ability to mitigate potential financial threats.</w:t>
      </w:r>
    </w:p>
    <w:p>
      <w:pPr>
        <w:numPr>
          <w:ilvl w:val="0"/>
          <w:numId w:val="1002"/>
        </w:numPr>
        <w:pStyle w:val="Compact"/>
      </w:pPr>
      <w:r>
        <w:rPr>
          <w:bCs/>
          <w:b/>
        </w:rPr>
        <w:t xml:space="preserve">Leadership Skills:</w:t>
      </w:r>
      <w:r>
        <w:t xml:space="preserve"> </w:t>
      </w:r>
      <w:r>
        <w:t xml:space="preserve">As they progress in their career, cultivating leadership skills will be crucial for taking on more senior roles within the organization.</w:t>
      </w:r>
    </w:p>
    <w:p>
      <w:pPr>
        <w:numPr>
          <w:ilvl w:val="0"/>
          <w:numId w:val="1002"/>
        </w:numPr>
        <w:pStyle w:val="Compact"/>
      </w:pPr>
      <w:r>
        <w:rPr>
          <w:bCs/>
          <w:b/>
        </w:rPr>
        <w:t xml:space="preserve">Global Market Awareness:</w:t>
      </w:r>
      <w:r>
        <w:t xml:space="preserve"> </w:t>
      </w:r>
      <w:r>
        <w:t xml:space="preserve">Expanding knowledge of international financial markets beyond Switzerland could provide a broader perspective and improve strategic decision-making.</w:t>
      </w:r>
    </w:p>
    <w:bookmarkEnd w:id="27"/>
    <w:bookmarkStart w:id="28" w:name="contribution-to-organizational-goals"/>
    <w:p>
      <w:pPr>
        <w:pStyle w:val="Heading2"/>
      </w:pPr>
      <w:r>
        <w:t xml:space="preserve">Contribution to Organizational Goals</w:t>
      </w:r>
    </w:p>
    <w:p>
      <w:pPr>
        <w:pStyle w:val="FirstParagraph"/>
      </w:pPr>
      <w:r>
        <w:t xml:space="preserve">[Reviewee Name] has made significant contributions to the organization's financial health and strategic initiatives. Their work in optimizing budget allocations, improving cash flow management, and identifying cost-saving opportunities has directly supported the company's growth objectives. In Zurich, where financial institutions operate in a highly regulated and competitive environment, their efforts have helped maintain the organization's reputation for reliability and excellence.</w:t>
      </w:r>
    </w:p>
    <w:bookmarkEnd w:id="28"/>
    <w:bookmarkStart w:id="29" w:name="professional-development-recommendations"/>
    <w:p>
      <w:pPr>
        <w:pStyle w:val="Heading2"/>
      </w:pPr>
      <w:r>
        <w:t xml:space="preserve">Professional Development Recommendations</w:t>
      </w:r>
    </w:p>
    <w:p>
      <w:pPr>
        <w:pStyle w:val="FirstParagraph"/>
      </w:pPr>
      <w:r>
        <w:t xml:space="preserve">To further enhance their capabilities, [Reviewee Name] is encouraged to pursue additional certifications such as the Chartered Financial Analyst (CFA) designation or specialized training in Swiss financial regulations. Participating in industry conferences and networking events in Zurich would also provide valuable insights into emerging trends and best practices. Additionally, mentorship programs could help them develop leadership skills and prepare for future career advancements.</w:t>
      </w:r>
    </w:p>
    <w:bookmarkEnd w:id="29"/>
    <w:bookmarkStart w:id="30" w:name="conclusion"/>
    <w:p>
      <w:pPr>
        <w:pStyle w:val="Heading2"/>
      </w:pPr>
      <w:r>
        <w:t xml:space="preserve">Conclusion</w:t>
      </w:r>
    </w:p>
    <w:p>
      <w:pPr>
        <w:pStyle w:val="FirstParagraph"/>
      </w:pPr>
      <w:r>
        <w:t xml:space="preserve">Overall, [Reviewee Name] has proven to be a highly competent and dedicated Financial Analyst who consistently meets the high standards expected in Zurich, Switzerland. Their analytical prowess, regulatory compliance, and collaborative spirit make them a valuable asset to the organization. With continued focus on areas for improvement and professional development, they are well-positioned to take on greater responsibilities and contribute even more significantly to the company's success.</w:t>
      </w:r>
    </w:p>
    <w:bookmarkEnd w:id="30"/>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Zurich, Switzerland</dc:title>
  <dc:creator/>
  <dc:language>en</dc:language>
  <cp:keywords/>
  <dcterms:created xsi:type="dcterms:W3CDTF">2026-10-10T08:10:18Z</dcterms:created>
  <dcterms:modified xsi:type="dcterms:W3CDTF">2026-10-10T08:10:18Z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