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Evaluation</w:t>
      </w:r>
    </w:p>
    <w:bookmarkStart w:id="21" w:name="peer-review-report"/>
    <w:p>
      <w:pPr>
        <w:pStyle w:val="Heading1"/>
      </w:pPr>
      <w:r>
        <w:t xml:space="preserve">Peer Review Report</w:t>
      </w:r>
    </w:p>
    <w:bookmarkStart w:id="20" w:name="X0afc4800297d83533e63c35c9aab0503a78e44d"/>
    <w:p>
      <w:pPr>
        <w:pStyle w:val="Heading2"/>
      </w:pPr>
      <w:r>
        <w:t xml:space="preserve">Subject: Firefighter Performance Evaluation</w:t>
      </w:r>
    </w:p>
    <w:p>
      <w:pPr>
        <w:pStyle w:val="FirstParagraph"/>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p>
    <w:p>
      <w:pPr>
        <w:pStyle w:val="BodyText"/>
      </w:pPr>
      <w:r>
        <w:rPr>
          <w:bCs/>
          <w:b/>
        </w:rPr>
        <w:t xml:space="preserve">Reviewing Officer:</w:t>
      </w:r>
      <w:r>
        <w:t xml:space="preserve"> </w:t>
      </w:r>
      <w:r>
        <w:t xml:space="preserve">Senior Lieutenant J. Rodriguez</w:t>
      </w:r>
    </w:p>
    <w:p>
      <w:pPr>
        <w:pStyle w:val="BodyText"/>
      </w:pPr>
      <w:r>
        <w:rPr>
          <w:bCs/>
          <w:b/>
        </w:rPr>
        <w:t xml:space="preserve">Department:</w:t>
      </w:r>
      <w:r>
        <w:t xml:space="preserve"> </w:t>
      </w:r>
      <w:r>
        <w:t xml:space="preserve">Bomberos Voluntarios de la Ciudad de Buenos Aires</w:t>
      </w:r>
    </w:p>
    <w:bookmarkEnd w:id="20"/>
    <w:bookmarkEnd w:id="21"/>
    <w:bookmarkStart w:id="22" w:name="introduction-and-context"/>
    <w:p>
      <w:pPr>
        <w:pStyle w:val="Heading2"/>
      </w:pPr>
      <w:r>
        <w:t xml:space="preserve">1. Introduction and Context</w:t>
      </w:r>
    </w:p>
    <w:p>
      <w:pPr>
        <w:pStyle w:val="FirstParagraph"/>
      </w:pPr>
      <w:r>
        <w:t xml:space="preserve">This Peer Review Report serves as a comprehensive assessment of the operational capabilities, professional conduct, and technical proficiency of a Firefighter assigned to the Buenos Aires metropolitan district. The evaluation is conducted in accordance with the strict protocols established by the local fire service authorities in Argentina. The primary objective of this review is to ensure that the standards of safety, efficiency, and public service expected within the bustling urban environment of Buenos Aires are being met and maintained at the highest level.</w:t>
      </w:r>
    </w:p>
    <w:p>
      <w:pPr>
        <w:pStyle w:val="BodyText"/>
      </w:pPr>
      <w:r>
        <w:t xml:space="preserve">The role of a Firefighter in this region is particularly demanding due to the unique architectural challenges of the city, ranging from historic colonial buildings in the San Telmo district to modern high-rise structures in Puerto Madero. This report analyzes the subject's performance over the last quarter, focusing on their ability to navigate these diverse environments while adhering to international safety standards adapted for local conditions.</w:t>
      </w:r>
    </w:p>
    <w:bookmarkEnd w:id="22"/>
    <w:bookmarkStart w:id="23" w:name="X42ad04a5d87dd6334178049ddf34836fcb30f60"/>
    <w:p>
      <w:pPr>
        <w:pStyle w:val="Heading2"/>
      </w:pPr>
      <w:r>
        <w:t xml:space="preserve">2. Operational Competence and Technical Skills</w:t>
      </w:r>
    </w:p>
    <w:p>
      <w:pPr>
        <w:pStyle w:val="FirstParagraph"/>
      </w:pPr>
      <w:r>
        <w:t xml:space="preserve">The core of this Peer Review Report focuses on the technical execution of duties. The Firefighter under review has demonstrated a robust understanding of fire suppression techniques specific to the dense urban layout of Buenos Aires. During multiple simulated and actual emergency responses, the subject exhibited precise control over hose lines and breathing apparatus, critical skills when operating in the narrow, cobblestone streets typical of the city's older neighborhoods.</w:t>
      </w:r>
    </w:p>
    <w:p>
      <w:pPr>
        <w:pStyle w:val="BodyText"/>
      </w:pPr>
      <w:r>
        <w:t xml:space="preserve">Furthermore, the subject's proficiency in handling specialized equipment required for high-rise incidents was noted. Given the increasing number of skyscrapers in the financial district of Buenos Aires, the ability to manage vertical evacuation and high-pressure water systems is paramount. The Firefighter displayed exceptional coordination with the ladder truck operators, ensuring that rescue operations were conducted swiftly and safely. This technical competence is vital for maintaining the integrity of the fire service's reputation in Argentina.</w:t>
      </w:r>
    </w:p>
    <w:bookmarkEnd w:id="23"/>
    <w:bookmarkStart w:id="24" w:name="emergency-response-and-decision-making"/>
    <w:p>
      <w:pPr>
        <w:pStyle w:val="Heading2"/>
      </w:pPr>
      <w:r>
        <w:t xml:space="preserve">3. Emergency Response and Decision Making</w:t>
      </w:r>
    </w:p>
    <w:p>
      <w:pPr>
        <w:pStyle w:val="FirstParagraph"/>
      </w:pPr>
      <w:r>
        <w:t xml:space="preserve">A critical aspect of this evaluation is the Firefighter's decision-making process under pressure. In the dynamic environment of Buenos Aires, where traffic congestion and unpredictable weather can complicate emergency access, rapid and accurate judgment is essential. The subject has consistently shown the ability to assess risk factors quickly, prioritizing life safety over property protection in accordance with departmental guidelines.</w:t>
      </w:r>
    </w:p>
    <w:p>
      <w:pPr>
        <w:pStyle w:val="BodyText"/>
      </w:pPr>
      <w:r>
        <w:t xml:space="preserve">During a recent incident involving a commercial kitchen fire in the Microcentro area, the Firefighter demonstrated excellent situational awareness. They correctly identified potential structural hazards and communicated this information clearly to the incident commander. This proactive approach not only ensured the safety of the crew but also minimized collateral damage. The Peer Review Report highlights this incident as a prime example of the subject's maturity and tactical intelligence in the field.</w:t>
      </w:r>
    </w:p>
    <w:bookmarkEnd w:id="24"/>
    <w:bookmarkStart w:id="25" w:name="teamwork-and-communication"/>
    <w:p>
      <w:pPr>
        <w:pStyle w:val="Heading2"/>
      </w:pPr>
      <w:r>
        <w:t xml:space="preserve">4. Teamwork and Communication</w:t>
      </w:r>
    </w:p>
    <w:p>
      <w:pPr>
        <w:pStyle w:val="FirstParagraph"/>
      </w:pPr>
      <w:r>
        <w:t xml:space="preserve">Effective communication is the backbone of any successful firefighting operation. In the context of the Buenos Aires fire service, where crews often work in multilingual environments or interact with a diverse population, clear communication is even more critical. The Firefighter evaluated in this report has shown strong interpersonal skills, fostering a positive and cooperative atmosphere within the station.</w:t>
      </w:r>
    </w:p>
    <w:p>
      <w:pPr>
        <w:pStyle w:val="BodyText"/>
      </w:pPr>
      <w:r>
        <w:t xml:space="preserve">The subject actively participates in pre-shift briefings and post-incident debriefings, contributing valuable insights that enhance team performance. Their ability to relay information concisely over radio channels, even in high-noise environments, ensures that command structures remain intact during chaotic situations. This Peer Review Report confirms that the subject is a reliable team player who supports their colleagues and upholds the camaraderie essential for the morale of the unit.</w:t>
      </w:r>
    </w:p>
    <w:bookmarkEnd w:id="25"/>
    <w:bookmarkStart w:id="26" w:name="physical-fitness-and-health-standards"/>
    <w:p>
      <w:pPr>
        <w:pStyle w:val="Heading2"/>
      </w:pPr>
      <w:r>
        <w:t xml:space="preserve">5. Physical Fitness and Health Standards</w:t>
      </w:r>
    </w:p>
    <w:p>
      <w:pPr>
        <w:pStyle w:val="FirstParagraph"/>
      </w:pPr>
      <w:r>
        <w:t xml:space="preserve">The physical demands of being a Firefighter in Argentina, particularly in a major city like Buenos Aires, are immense. This report verifies that the subject maintains the required level of physical fitness. Regular assessments indicate that the Firefighter meets all strength, endurance, and agility benchmarks set by the department.</w:t>
      </w:r>
    </w:p>
    <w:p>
      <w:pPr>
        <w:pStyle w:val="BodyText"/>
      </w:pPr>
      <w:r>
        <w:t xml:space="preserve">Maintaining peak physical condition is not just a regulatory requirement but a necessity for survival in hazardous environments. The subject's commitment to physical training ensures they can perform strenuous tasks, such as carrying heavy equipment and rescuing victims, without compromising their own safety or that of their team. This dedication to health standards is commended in this Peer Review Report.</w:t>
      </w:r>
    </w:p>
    <w:bookmarkEnd w:id="26"/>
    <w:bookmarkStart w:id="27" w:name="X2478dd4232621e245026b914b21ca3382c80d6b"/>
    <w:p>
      <w:pPr>
        <w:pStyle w:val="Heading2"/>
      </w:pPr>
      <w:r>
        <w:t xml:space="preserve">6. Community Engagement and Public Relations</w:t>
      </w:r>
    </w:p>
    <w:p>
      <w:pPr>
        <w:pStyle w:val="FirstParagraph"/>
      </w:pPr>
      <w:r>
        <w:t xml:space="preserve">Beyond emergency response, Firefighters in Buenos Aires play a significant role in community education and public relations. The subject has actively participated in local fire safety workshops and school visits, helping to raise awareness about fire prevention in residential areas. This engagement is crucial for building trust between the fire service and the citizens of Argentina.</w:t>
      </w:r>
    </w:p>
    <w:p>
      <w:pPr>
        <w:pStyle w:val="BodyText"/>
      </w:pPr>
      <w:r>
        <w:t xml:space="preserve">The subject's approachable demeanor and willingness to educate the public reflect a deep understanding of the social responsibilities associated with the uniform. This Peer Review Report notes that these efforts contribute significantly to the overall safety culture of the city, reducing the likelihood of preventable fires.</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Firefighter under evaluation is a highly competent, dedicated, and reliable member of the Buenos Aires fire service. Their technical skills, decision-making abilities, and commitment to teamwork align perfectly with the high standards required for operating in one of South America's most complex urban environments.</w:t>
      </w:r>
    </w:p>
    <w:p>
      <w:pPr>
        <w:pStyle w:val="BodyText"/>
      </w:pPr>
      <w:r>
        <w:t xml:space="preserve">It is recommended that the subject continue their current trajectory of professional development. Additional training in advanced hazardous materials handling could further enhance their capabilities, given the industrial diversity of the Buenos Aires region. Overall, the subject is deemed fully qualified and exemplary in their role as a Firefighter in Argentina.</w:t>
      </w:r>
    </w:p>
    <w:bookmarkEnd w:id="28"/>
    <w:p>
      <w:pPr>
        <w:pStyle w:val="BodyText"/>
      </w:pPr>
      <w:r>
        <w:rPr>
          <w:bCs/>
          <w:b/>
        </w:rPr>
        <w:t xml:space="preserve">Reviewed By:</w:t>
      </w:r>
    </w:p>
    <w:p>
      <w:pPr>
        <w:pStyle w:val="BodyText"/>
      </w:pPr>
      <w:r>
        <w:t xml:space="preserve">Senior Lieutenant J. Rodriguez</w:t>
      </w:r>
    </w:p>
    <w:p>
      <w:pPr>
        <w:pStyle w:val="BodyText"/>
      </w:pPr>
      <w:r>
        <w:t xml:space="preserve">Bomberos Voluntarios de la Ciudad de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Evaluation</dc:title>
  <dc:creator/>
  <dc:language>en</dc:language>
  <cp:keywords/>
  <dcterms:created xsi:type="dcterms:W3CDTF">2026-10-10T08:50:15Z</dcterms:created>
  <dcterms:modified xsi:type="dcterms:W3CDTF">2026-10-10T08:50:15Z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