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Chile</w:t>
      </w:r>
      <w:r>
        <w:t xml:space="preserve"> </w:t>
      </w:r>
      <w:r>
        <w:t xml:space="preserve">Santiago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Firefighter Performance and Operational Readiness</w:t>
      </w:r>
    </w:p>
    <w:p>
      <w:pPr>
        <w:pStyle w:val="BodyText"/>
      </w:pPr>
      <w:r>
        <w:rPr>
          <w:bCs/>
          <w:b/>
        </w:rPr>
        <w:t xml:space="preserve">Location:</w:t>
      </w:r>
      <w:r>
        <w:t xml:space="preserve"> </w:t>
      </w:r>
      <w:r>
        <w:t xml:space="preserve">Chile Santiago Metropolitan Region</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Senior Fire Safety Inspector</w:t>
      </w:r>
    </w:p>
    <w:bookmarkEnd w:id="20"/>
    <w:bookmarkStart w:id="21" w:name="introduction"/>
    <w:p>
      <w:pPr>
        <w:pStyle w:val="Heading2"/>
      </w:pPr>
      <w:r>
        <w:t xml:space="preserve">1. Introduction</w:t>
      </w:r>
    </w:p>
    <w:p>
      <w:pPr>
        <w:pStyle w:val="FirstParagraph"/>
      </w:pPr>
      <w:r>
        <w:t xml:space="preserve">This Peer Review Report evaluates the performance, training, and operational readiness of firefighters stationed in Chile Santiago. The purpose of this review is to ensure that all personnel meet the high standards required for emergency response in an urban environment characterized by dense populations, diverse architectural styles, and unique geographical challenges. The report focuses on individual firefighter competencies, team dynamics, equipment handling, and adherence to safety protocols.</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areas:</w:t>
      </w:r>
    </w:p>
    <w:p>
      <w:pPr>
        <w:numPr>
          <w:ilvl w:val="0"/>
          <w:numId w:val="1001"/>
        </w:numPr>
        <w:pStyle w:val="Compact"/>
      </w:pPr>
      <w:r>
        <w:t xml:space="preserve">Individual firefighter skills and knowledge.</w:t>
      </w:r>
    </w:p>
    <w:p>
      <w:pPr>
        <w:numPr>
          <w:ilvl w:val="0"/>
          <w:numId w:val="1001"/>
        </w:numPr>
        <w:pStyle w:val="Compact"/>
      </w:pPr>
      <w:r>
        <w:t xml:space="preserve">Team coordination and communication during simulated and real-world scenarios.</w:t>
      </w:r>
    </w:p>
    <w:p>
      <w:pPr>
        <w:numPr>
          <w:ilvl w:val="0"/>
          <w:numId w:val="1001"/>
        </w:numPr>
        <w:pStyle w:val="Compact"/>
      </w:pPr>
      <w:r>
        <w:t xml:space="preserve">Compliance with Chilean fire safety regulations and international best practices.</w:t>
      </w:r>
    </w:p>
    <w:p>
      <w:pPr>
        <w:numPr>
          <w:ilvl w:val="0"/>
          <w:numId w:val="1001"/>
        </w:numPr>
        <w:pStyle w:val="Compact"/>
      </w:pPr>
      <w:r>
        <w:t xml:space="preserve">Effectiveness of training programs specific to the challenges of Chile Santiago.</w:t>
      </w:r>
    </w:p>
    <w:p>
      <w:pPr>
        <w:numPr>
          <w:ilvl w:val="0"/>
          <w:numId w:val="1001"/>
        </w:numPr>
        <w:pStyle w:val="Compact"/>
      </w:pPr>
      <w:r>
        <w:t xml:space="preserve">Use and maintenance of firefighting equipment.</w:t>
      </w:r>
    </w:p>
    <w:bookmarkEnd w:id="22"/>
    <w:bookmarkStart w:id="23" w:name="evaluation-criteria"/>
    <w:p>
      <w:pPr>
        <w:pStyle w:val="Heading2"/>
      </w:pPr>
      <w:r>
        <w:t xml:space="preserve">3. Evaluation Criteria</w:t>
      </w:r>
    </w:p>
    <w:p>
      <w:pPr>
        <w:pStyle w:val="FirstParagraph"/>
      </w:pPr>
      <w:r>
        <w:t xml:space="preserve">The evaluation was conducted based on the following criteria:</w:t>
      </w:r>
    </w:p>
    <w:p>
      <w:pPr>
        <w:numPr>
          <w:ilvl w:val="0"/>
          <w:numId w:val="1002"/>
        </w:numPr>
        <w:pStyle w:val="Compact"/>
      </w:pPr>
      <w:r>
        <w:rPr>
          <w:bCs/>
          <w:b/>
        </w:rPr>
        <w:t xml:space="preserve">Technical Proficiency:</w:t>
      </w:r>
      <w:r>
        <w:t xml:space="preserve"> </w:t>
      </w:r>
      <w:r>
        <w:t xml:space="preserve">Ability to operate firefighting tools, vehicles, and communication systems.</w:t>
      </w:r>
    </w:p>
    <w:p>
      <w:pPr>
        <w:numPr>
          <w:ilvl w:val="0"/>
          <w:numId w:val="1002"/>
        </w:numPr>
        <w:pStyle w:val="Compact"/>
      </w:pPr>
      <w:r>
        <w:rPr>
          <w:bCs/>
          <w:b/>
        </w:rPr>
        <w:t xml:space="preserve">Physical Fitness:</w:t>
      </w:r>
      <w:r>
        <w:t xml:space="preserve"> </w:t>
      </w:r>
      <w:r>
        <w:t xml:space="preserve">Meeting the physical demands of firefighting in urban and mountainous terrains.</w:t>
      </w:r>
    </w:p>
    <w:p>
      <w:pPr>
        <w:numPr>
          <w:ilvl w:val="0"/>
          <w:numId w:val="1002"/>
        </w:numPr>
        <w:pStyle w:val="Compact"/>
      </w:pPr>
      <w:r>
        <w:rPr>
          <w:bCs/>
          <w:b/>
        </w:rPr>
        <w:t xml:space="preserve">Decision-Making:</w:t>
      </w:r>
      <w:r>
        <w:t xml:space="preserve"> </w:t>
      </w:r>
      <w:r>
        <w:t xml:space="preserve">Quick and effective decision-making under pressure.</w:t>
      </w:r>
    </w:p>
    <w:p>
      <w:pPr>
        <w:numPr>
          <w:ilvl w:val="0"/>
          <w:numId w:val="1002"/>
        </w:numPr>
        <w:pStyle w:val="Compact"/>
      </w:pPr>
      <w:r>
        <w:rPr>
          <w:bCs/>
          <w:b/>
        </w:rPr>
        <w:t xml:space="preserve">Teamwork:</w:t>
      </w:r>
      <w:r>
        <w:t xml:space="preserve"> </w:t>
      </w:r>
      <w:r>
        <w:t xml:space="preserve">Collaboration with fellow firefighters and other emergency services.</w:t>
      </w:r>
    </w:p>
    <w:p>
      <w:pPr>
        <w:numPr>
          <w:ilvl w:val="0"/>
          <w:numId w:val="1002"/>
        </w:numPr>
        <w:pStyle w:val="Compact"/>
      </w:pPr>
      <w:r>
        <w:rPr>
          <w:bCs/>
          <w:b/>
        </w:rPr>
        <w:t xml:space="preserve">Adaptability:</w:t>
      </w:r>
      <w:r>
        <w:t xml:space="preserve"> </w:t>
      </w:r>
      <w:r>
        <w:t xml:space="preserve">Ability to respond to diverse emergencies, including structural fires, wildfires, and hazardous material incidents.</w:t>
      </w:r>
    </w:p>
    <w:bookmarkEnd w:id="23"/>
    <w:bookmarkStart w:id="28" w:name="findings"/>
    <w:p>
      <w:pPr>
        <w:pStyle w:val="Heading2"/>
      </w:pPr>
      <w:r>
        <w:t xml:space="preserve">4. Findings</w:t>
      </w:r>
    </w:p>
    <w:bookmarkStart w:id="24" w:name="individual-performance"/>
    <w:p>
      <w:pPr>
        <w:pStyle w:val="Heading3"/>
      </w:pPr>
      <w:r>
        <w:t xml:space="preserve">4.1 Individual Performance</w:t>
      </w:r>
    </w:p>
    <w:p>
      <w:pPr>
        <w:pStyle w:val="FirstParagraph"/>
      </w:pPr>
      <w:r>
        <w:t xml:space="preserve">The firefighters reviewed demonstrated a strong level of technical proficiency. Their ability to handle hoses, ladders, and breathing apparatus was commendable. However, some individuals showed room for improvement in advanced rescue techniques, particularly in high-rise building scenarios common in Chile Santiago.</w:t>
      </w:r>
    </w:p>
    <w:bookmarkEnd w:id="24"/>
    <w:bookmarkStart w:id="25" w:name="team-coordination"/>
    <w:p>
      <w:pPr>
        <w:pStyle w:val="Heading3"/>
      </w:pPr>
      <w:r>
        <w:t xml:space="preserve">4.2 Team Coordination</w:t>
      </w:r>
    </w:p>
    <w:p>
      <w:pPr>
        <w:pStyle w:val="FirstParagraph"/>
      </w:pPr>
      <w:r>
        <w:t xml:space="preserve">Team coordination was generally effective, with clear communication observed during drills. Nevertheless, there were instances where communication breakdowns occurred during complex operations, highlighting the need for enhanced training in radio protocols and situational awareness.</w:t>
      </w:r>
    </w:p>
    <w:bookmarkEnd w:id="25"/>
    <w:bookmarkStart w:id="26" w:name="equipment-handling"/>
    <w:p>
      <w:pPr>
        <w:pStyle w:val="Heading3"/>
      </w:pPr>
      <w:r>
        <w:t xml:space="preserve">4.3 Equipment Handling</w:t>
      </w:r>
    </w:p>
    <w:p>
      <w:pPr>
        <w:pStyle w:val="FirstParagraph"/>
      </w:pPr>
      <w:r>
        <w:t xml:space="preserve">Firefighters were proficient in using standard equipment. However, the review identified a need for more frequent maintenance checks and training on newer technologies, such as thermal imaging cameras and drone-assisted reconnaissance.</w:t>
      </w:r>
    </w:p>
    <w:bookmarkEnd w:id="26"/>
    <w:bookmarkStart w:id="27" w:name="adaptability-to-local-challenges"/>
    <w:p>
      <w:pPr>
        <w:pStyle w:val="Heading3"/>
      </w:pPr>
      <w:r>
        <w:t xml:space="preserve">4.4 Adaptability to Local Challenges</w:t>
      </w:r>
    </w:p>
    <w:p>
      <w:pPr>
        <w:pStyle w:val="FirstParagraph"/>
      </w:pPr>
      <w:r>
        <w:t xml:space="preserve">Chile Santiago presents unique challenges, including narrow streets in older neighborhoods and the risk of wildfires in surrounding areas. While firefighters showed good adaptability, additional training on wildfire containment and urban search and rescue is recommended.</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Implement advanced training modules focused on high-rise firefighting and urban search and rescue.</w:t>
      </w:r>
    </w:p>
    <w:p>
      <w:pPr>
        <w:numPr>
          <w:ilvl w:val="0"/>
          <w:numId w:val="1003"/>
        </w:numPr>
        <w:pStyle w:val="Compact"/>
      </w:pPr>
      <w:r>
        <w:t xml:space="preserve">Enhance communication protocols through regular drills and the use of modern communication tools.</w:t>
      </w:r>
    </w:p>
    <w:p>
      <w:pPr>
        <w:numPr>
          <w:ilvl w:val="0"/>
          <w:numId w:val="1003"/>
        </w:numPr>
        <w:pStyle w:val="Compact"/>
      </w:pPr>
      <w:r>
        <w:t xml:space="preserve">Schedule more frequent equipment maintenance and provide training on new technologies.</w:t>
      </w:r>
    </w:p>
    <w:p>
      <w:pPr>
        <w:numPr>
          <w:ilvl w:val="0"/>
          <w:numId w:val="1003"/>
        </w:numPr>
        <w:pStyle w:val="Compact"/>
      </w:pPr>
      <w:r>
        <w:t xml:space="preserve">Develop specialized training programs for wildfire response, considering the geographical context of Chile Santiago.</w:t>
      </w:r>
    </w:p>
    <w:p>
      <w:pPr>
        <w:numPr>
          <w:ilvl w:val="0"/>
          <w:numId w:val="1003"/>
        </w:numPr>
        <w:pStyle w:val="Compact"/>
      </w:pPr>
      <w:r>
        <w:t xml:space="preserve">Encourage continuous professional development through workshops and certifications.</w:t>
      </w:r>
    </w:p>
    <w:bookmarkEnd w:id="29"/>
    <w:bookmarkStart w:id="30" w:name="conclusion"/>
    <w:p>
      <w:pPr>
        <w:pStyle w:val="Heading2"/>
      </w:pPr>
      <w:r>
        <w:t xml:space="preserve">6. Conclusion</w:t>
      </w:r>
    </w:p>
    <w:p>
      <w:pPr>
        <w:pStyle w:val="FirstParagraph"/>
      </w:pPr>
      <w:r>
        <w:t xml:space="preserve">This Peer Review Report highlights the strengths and areas for improvement of firefighters operating in Chile Santiago. While the overall performance is satisfactory, targeted enhancements in training, communication, and equipment management will further elevate the effectiveness of emergency response efforts. By addressing these recommendations, the firefighting community in Chile Santiago can continue to protect lives and property with excellence.</w:t>
      </w:r>
    </w:p>
    <w:bookmarkEnd w:id="30"/>
    <w:p>
      <w:pPr>
        <w:pStyle w:val="BodyText"/>
      </w:pPr>
      <w:r>
        <w:rPr>
          <w:bCs/>
          <w:b/>
        </w:rPr>
        <w:t xml:space="preserve">Prepared by:</w:t>
      </w:r>
    </w:p>
    <w:p>
      <w:pPr>
        <w:pStyle w:val="BodyText"/>
      </w:pPr>
      <w:r>
        <w:t xml:space="preserve">Senior Fire Safety Inspector</w:t>
      </w:r>
    </w:p>
    <w:p>
      <w:pPr>
        <w:pStyle w:val="BodyText"/>
      </w:pPr>
      <w:r>
        <w:t xml:space="preserve">Chile Santiago Fire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Chile Santiago</dc:title>
  <dc:creator/>
  <dc:language>en</dc:language>
  <cp:keywords/>
  <dcterms:created xsi:type="dcterms:W3CDTF">2026-10-10T07:35:03Z</dcterms:created>
  <dcterms:modified xsi:type="dcterms:W3CDTF">2026-10-10T07:35:03Z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