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Firefighter</w:t>
      </w:r>
      <w:r>
        <w:t xml:space="preserve"> </w:t>
      </w:r>
      <w:r>
        <w:t xml:space="preserve">Operations</w:t>
      </w:r>
      <w:r>
        <w:t xml:space="preserve"> </w:t>
      </w:r>
      <w:r>
        <w:t xml:space="preserve">in</w:t>
      </w:r>
      <w:r>
        <w:t xml:space="preserve"> </w:t>
      </w:r>
      <w:r>
        <w:t xml:space="preserve">Ghana</w:t>
      </w:r>
      <w:r>
        <w:t xml:space="preserve"> </w:t>
      </w:r>
      <w:r>
        <w:t xml:space="preserve">Accra</w:t>
      </w:r>
    </w:p>
    <w:bookmarkStart w:id="29" w:name="X8b7b9a3dde62b1bf24a0079c5354a671f80e767"/>
    <w:p>
      <w:pPr>
        <w:pStyle w:val="Heading1"/>
      </w:pPr>
      <w:r>
        <w:t xml:space="preserve">Peer Review Report: Firefighter Performance and Operational Standards</w:t>
      </w:r>
    </w:p>
    <w:p>
      <w:pPr>
        <w:pStyle w:val="FirstParagraph"/>
      </w:pPr>
      <w:r>
        <w:rPr>
          <w:bCs/>
          <w:b/>
        </w:rPr>
        <w:t xml:space="preserve">Subject:</w:t>
      </w:r>
      <w:r>
        <w:t xml:space="preserve"> </w:t>
      </w:r>
      <w:r>
        <w:t xml:space="preserve">Comprehensive Peer Review of Firefighter Competency and Safety Protocols</w:t>
      </w:r>
    </w:p>
    <w:p>
      <w:pPr>
        <w:pStyle w:val="BodyText"/>
      </w:pPr>
      <w:r>
        <w:rPr>
          <w:bCs/>
          <w:b/>
        </w:rPr>
        <w:t xml:space="preserve">Location:</w:t>
      </w:r>
      <w:r>
        <w:t xml:space="preserve"> </w:t>
      </w:r>
      <w:r>
        <w:t xml:space="preserve">Ghana Accra Metropolitan Area</w:t>
      </w:r>
    </w:p>
    <w:p>
      <w:pPr>
        <w:pStyle w:val="BodyText"/>
      </w:pPr>
      <w:r>
        <w:rPr>
          <w:bCs/>
          <w:b/>
        </w:rPr>
        <w:t xml:space="preserve">Date of Review:</w:t>
      </w:r>
      <w:r>
        <w:t xml:space="preserve"> </w:t>
      </w:r>
      <w:r>
        <w:t xml:space="preserve">October 24, 2023</w:t>
      </w:r>
    </w:p>
    <w:p>
      <w:pPr>
        <w:pStyle w:val="BodyText"/>
      </w:pPr>
      <w:r>
        <w:rPr>
          <w:bCs/>
          <w:b/>
        </w:rPr>
        <w:t xml:space="preserve">Reviewing Authority:</w:t>
      </w:r>
      <w:r>
        <w:t xml:space="preserve"> </w:t>
      </w:r>
      <w:r>
        <w:t xml:space="preserve">Senior Fire Safety Inspection Committee</w:t>
      </w:r>
    </w:p>
    <w:p>
      <w:pPr>
        <w:pStyle w:val="BodyText"/>
      </w:pPr>
      <w:r>
        <w:rPr>
          <w:bCs/>
          <w:b/>
        </w:rPr>
        <w:t xml:space="preserve">Applicable Standards:</w:t>
      </w:r>
      <w:r>
        <w:t xml:space="preserve"> </w:t>
      </w:r>
      <w:r>
        <w:t xml:space="preserve">Ghana National Fire Service Regulations &amp; International Fire Safety Guidelines</w:t>
      </w:r>
    </w:p>
    <w:bookmarkStart w:id="20" w:name="executive-summary"/>
    <w:p>
      <w:pPr>
        <w:pStyle w:val="Heading2"/>
      </w:pPr>
      <w:r>
        <w:t xml:space="preserve">1. Executive Summary</w:t>
      </w:r>
    </w:p>
    <w:p>
      <w:pPr>
        <w:pStyle w:val="FirstParagraph"/>
      </w:pPr>
      <w:r>
        <w:t xml:space="preserve">This Peer Review Report has been compiled to evaluate the operational readiness, technical proficiency, and adherence to safety protocols of the Firefighter personnel stationed within the Ghana Accra jurisdiction. Given the rapid urbanization and high-density population of Accra, the role of the Firefighter is critical in mitigating risks associated with structural fires, hazardous material incidents, and rescue operations. This document serves as a formal assessment tool to ensure that every Firefighter meets the rigorous standards required to protect lives and property in this dynamic environment.</w:t>
      </w:r>
    </w:p>
    <w:bookmarkEnd w:id="20"/>
    <w:bookmarkStart w:id="21" w:name="introduction-and-scope"/>
    <w:p>
      <w:pPr>
        <w:pStyle w:val="Heading2"/>
      </w:pPr>
      <w:r>
        <w:t xml:space="preserve">2. Introduction and Scope</w:t>
      </w:r>
    </w:p>
    <w:p>
      <w:pPr>
        <w:pStyle w:val="FirstParagraph"/>
      </w:pPr>
      <w:r>
        <w:t xml:space="preserve">The scope of this review encompasses the evaluation of individual Firefighter performance against established benchmarks. The review focuses on three primary pillars: physical fitness and equipment handling, tactical decision-making during simulated emergencies in Ghana Accra, and adherence to team communication protocols. The unique challenges of operating in Accra, including narrow streets in older districts and high-rise developments in newer areas, necessitate a specialized assessment of how each Firefighter adapts to these specific environmental constraints.</w:t>
      </w:r>
    </w:p>
    <w:bookmarkEnd w:id="21"/>
    <w:bookmarkStart w:id="22" w:name="evaluation-criteria"/>
    <w:p>
      <w:pPr>
        <w:pStyle w:val="Heading2"/>
      </w:pPr>
      <w:r>
        <w:t xml:space="preserve">3. Evaluation Criteria</w:t>
      </w:r>
    </w:p>
    <w:p>
      <w:pPr>
        <w:pStyle w:val="FirstParagraph"/>
      </w:pPr>
      <w:r>
        <w:t xml:space="preserve">The assessment of each Firefighter is based on the following critical criteria:</w:t>
      </w:r>
    </w:p>
    <w:p>
      <w:pPr>
        <w:numPr>
          <w:ilvl w:val="0"/>
          <w:numId w:val="1001"/>
        </w:numPr>
        <w:pStyle w:val="Compact"/>
      </w:pPr>
      <w:r>
        <w:rPr>
          <w:bCs/>
          <w:b/>
        </w:rPr>
        <w:t xml:space="preserve">Technical Proficiency:</w:t>
      </w:r>
      <w:r>
        <w:t xml:space="preserve"> </w:t>
      </w:r>
      <w:r>
        <w:t xml:space="preserve">Mastery of fire suppression techniques, hose deployment, and ladder operations.</w:t>
      </w:r>
    </w:p>
    <w:p>
      <w:pPr>
        <w:numPr>
          <w:ilvl w:val="0"/>
          <w:numId w:val="1001"/>
        </w:numPr>
        <w:pStyle w:val="Compact"/>
      </w:pPr>
      <w:r>
        <w:rPr>
          <w:bCs/>
          <w:b/>
        </w:rPr>
        <w:t xml:space="preserve">Situational Awareness:</w:t>
      </w:r>
      <w:r>
        <w:t xml:space="preserve"> </w:t>
      </w:r>
      <w:r>
        <w:t xml:space="preserve">Ability to assess fire behavior and structural integrity specific to buildings found in Ghana Accra.</w:t>
      </w:r>
    </w:p>
    <w:p>
      <w:pPr>
        <w:numPr>
          <w:ilvl w:val="0"/>
          <w:numId w:val="1001"/>
        </w:numPr>
        <w:pStyle w:val="Compact"/>
      </w:pPr>
      <w:r>
        <w:rPr>
          <w:bCs/>
          <w:b/>
        </w:rPr>
        <w:t xml:space="preserve">Equipment Maintenance:</w:t>
      </w:r>
      <w:r>
        <w:t xml:space="preserve"> </w:t>
      </w:r>
      <w:r>
        <w:t xml:space="preserve">Diligence in inspecting and maintaining personal protective equipment (PPE) and fire apparatus.</w:t>
      </w:r>
    </w:p>
    <w:p>
      <w:pPr>
        <w:numPr>
          <w:ilvl w:val="0"/>
          <w:numId w:val="1001"/>
        </w:numPr>
        <w:pStyle w:val="Compact"/>
      </w:pPr>
      <w:r>
        <w:rPr>
          <w:bCs/>
          <w:b/>
        </w:rPr>
        <w:t xml:space="preserve">Team Collaboration:</w:t>
      </w:r>
      <w:r>
        <w:t xml:space="preserve"> </w:t>
      </w:r>
      <w:r>
        <w:t xml:space="preserve">Effectiveness in communicating with fellow Firefighter colleagues during high-stress scenarios.</w:t>
      </w:r>
    </w:p>
    <w:p>
      <w:pPr>
        <w:numPr>
          <w:ilvl w:val="0"/>
          <w:numId w:val="1001"/>
        </w:numPr>
        <w:pStyle w:val="Compact"/>
      </w:pPr>
      <w:r>
        <w:rPr>
          <w:bCs/>
          <w:b/>
        </w:rPr>
        <w:t xml:space="preserve">Community Engagement:</w:t>
      </w:r>
      <w:r>
        <w:t xml:space="preserve"> </w:t>
      </w:r>
      <w:r>
        <w:t xml:space="preserve">Interaction with the local public in Accra to promote fire safety education.</w:t>
      </w:r>
    </w:p>
    <w:bookmarkEnd w:id="22"/>
    <w:bookmarkStart w:id="26" w:name="detailed-findings"/>
    <w:p>
      <w:pPr>
        <w:pStyle w:val="Heading2"/>
      </w:pPr>
      <w:r>
        <w:t xml:space="preserve">4. Detailed Findings</w:t>
      </w:r>
    </w:p>
    <w:bookmarkStart w:id="23" w:name="operational-readiness-and-response-time"/>
    <w:p>
      <w:pPr>
        <w:pStyle w:val="Heading3"/>
      </w:pPr>
      <w:r>
        <w:t xml:space="preserve">4.1 Operational Readiness and Response Time</w:t>
      </w:r>
    </w:p>
    <w:p>
      <w:pPr>
        <w:pStyle w:val="FirstParagraph"/>
      </w:pPr>
      <w:r>
        <w:t xml:space="preserve">The review indicates that the majority of Firefighter personnel demonstrate excellent readiness levels. However, the review highlights the need for improved navigation strategies within the congested traffic patterns of Ghana Accra. A Firefighter must not only be physically ready but also mentally prepared to navigate the city's complex road network to minimize response times. The report recommends additional training on route optimization for emergency vehicles in Accra.</w:t>
      </w:r>
    </w:p>
    <w:bookmarkEnd w:id="23"/>
    <w:bookmarkStart w:id="24" w:name="technical-skills-and-equipment-handling"/>
    <w:p>
      <w:pPr>
        <w:pStyle w:val="Heading3"/>
      </w:pPr>
      <w:r>
        <w:t xml:space="preserve">4.2 Technical Skills and Equipment Handling</w:t>
      </w:r>
    </w:p>
    <w:p>
      <w:pPr>
        <w:pStyle w:val="FirstParagraph"/>
      </w:pPr>
      <w:r>
        <w:t xml:space="preserve">During practical assessments, the Firefighter candidates showed strong competency in handling standard firefighting equipment. The review specifically noted the importance of maintaining high-pressure hoses and ensuring the functionality of breathing apparatus, which are vital in the smoke-filled environments often encountered in Accra's commercial districts. Any Firefighter found lacking in equipment checks is subject to immediate remedial training.</w:t>
      </w:r>
    </w:p>
    <w:bookmarkEnd w:id="24"/>
    <w:bookmarkStart w:id="25" w:name="safety-protocols-and-risk-management"/>
    <w:p>
      <w:pPr>
        <w:pStyle w:val="Heading3"/>
      </w:pPr>
      <w:r>
        <w:t xml:space="preserve">4.3 Safety Protocols and Risk Management</w:t>
      </w:r>
    </w:p>
    <w:p>
      <w:pPr>
        <w:pStyle w:val="FirstParagraph"/>
      </w:pPr>
      <w:r>
        <w:t xml:space="preserve">Adherence to safety protocols is non-negotiable. This Peer Review Report emphasizes that a Firefighter operating in Ghana Accra must be vigilant regarding electrical hazards common in the region's infrastructure. The review found that while most personnel follow safety guidelines, there is a need for stricter enforcement of buddy systems during interior searches. The safety of the Firefighter is paramount to ensuring the continuity of service to the community.</w:t>
      </w:r>
    </w:p>
    <w:bookmarkEnd w:id="25"/>
    <w:bookmarkEnd w:id="26"/>
    <w:bookmarkStart w:id="27" w:name="recommendations"/>
    <w:p>
      <w:pPr>
        <w:pStyle w:val="Heading2"/>
      </w:pPr>
      <w:r>
        <w:t xml:space="preserve">5. Recommendations</w:t>
      </w:r>
    </w:p>
    <w:p>
      <w:pPr>
        <w:pStyle w:val="FirstParagraph"/>
      </w:pPr>
      <w:r>
        <w:t xml:space="preserve">Based on the findings of this Peer Review Report, the following recommendations are made to enhance the performance of the Firefighter workforce in Ghana Accra:</w:t>
      </w:r>
    </w:p>
    <w:p>
      <w:pPr>
        <w:numPr>
          <w:ilvl w:val="0"/>
          <w:numId w:val="1002"/>
        </w:numPr>
        <w:pStyle w:val="Compact"/>
      </w:pPr>
      <w:r>
        <w:t xml:space="preserve">Implement quarterly drills specifically designed to simulate fire scenarios in high-rise buildings and densely populated markets in Accra.</w:t>
      </w:r>
    </w:p>
    <w:p>
      <w:pPr>
        <w:numPr>
          <w:ilvl w:val="0"/>
          <w:numId w:val="1002"/>
        </w:numPr>
        <w:pStyle w:val="Compact"/>
      </w:pPr>
      <w:r>
        <w:t xml:space="preserve">Enhance the training curriculum to include advanced urban search and rescue techniques relevant to the local architecture.</w:t>
      </w:r>
    </w:p>
    <w:p>
      <w:pPr>
        <w:numPr>
          <w:ilvl w:val="0"/>
          <w:numId w:val="1002"/>
        </w:numPr>
        <w:pStyle w:val="Compact"/>
      </w:pPr>
      <w:r>
        <w:t xml:space="preserve">Establish a mentorship program where senior Firefighter personnel guide junior staff in navigating the specific operational challenges of Ghana Accra.</w:t>
      </w:r>
    </w:p>
    <w:p>
      <w:pPr>
        <w:numPr>
          <w:ilvl w:val="0"/>
          <w:numId w:val="1002"/>
        </w:numPr>
        <w:pStyle w:val="Compact"/>
      </w:pPr>
      <w:r>
        <w:t xml:space="preserve">Upgrade communication devices to ensure clear coordination between Firefighter units and command centers during large-scale incidents.</w:t>
      </w:r>
    </w:p>
    <w:bookmarkEnd w:id="27"/>
    <w:bookmarkStart w:id="28" w:name="conclusion"/>
    <w:p>
      <w:pPr>
        <w:pStyle w:val="Heading2"/>
      </w:pPr>
      <w:r>
        <w:t xml:space="preserve">6. Conclusion</w:t>
      </w:r>
    </w:p>
    <w:p>
      <w:pPr>
        <w:pStyle w:val="FirstParagraph"/>
      </w:pPr>
      <w:r>
        <w:t xml:space="preserve">In conclusion, this Peer Review Report affirms the dedication and capability of the Firefighter personnel serving Ghana Accra. While the overall performance is commendable, continuous improvement is essential to meet the evolving safety needs of the city. By addressing the areas identified in this report, the Fire Service can ensure that every Firefighter is equipped to handle the diverse challenges of protecting Ghana Accra. The commitment to excellence demonstrated by the team is a testament to their vital role in the community.</w:t>
      </w:r>
    </w:p>
    <w:bookmarkEnd w:id="28"/>
    <w:p>
      <w:pPr>
        <w:pStyle w:val="BodyText"/>
      </w:pPr>
      <w:r>
        <w:rPr>
          <w:bCs/>
          <w:b/>
        </w:rPr>
        <w:t xml:space="preserve">Reviewed By:</w:t>
      </w:r>
    </w:p>
    <w:p>
      <w:pPr>
        <w:pStyle w:val="BodyText"/>
      </w:pPr>
      <w:r>
        <w:t xml:space="preserve">Senior Fire Inspector</w:t>
      </w:r>
    </w:p>
    <w:p>
      <w:pPr>
        <w:pStyle w:val="BodyText"/>
      </w:pPr>
      <w:r>
        <w:t xml:space="preserve">Ghana National Fire Service</w:t>
      </w:r>
    </w:p>
    <w:p>
      <w:pPr>
        <w:pStyle w:val="BodyText"/>
      </w:pPr>
      <w:r>
        <w:rPr>
          <w:bCs/>
          <w:b/>
        </w:rPr>
        <w:t xml:space="preserve">Approved By:</w:t>
      </w:r>
    </w:p>
    <w:p>
      <w:pPr>
        <w:pStyle w:val="BodyText"/>
      </w:pPr>
      <w:r>
        <w:t xml:space="preserve">Regional Fire Chief</w:t>
      </w:r>
    </w:p>
    <w:p>
      <w:pPr>
        <w:pStyle w:val="BodyText"/>
      </w:pPr>
      <w:r>
        <w:t xml:space="preserve">Accra Metropolitan Command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Firefighter Operations in Ghana Accra</dc:title>
  <dc:creator/>
  <dc:language>en</dc:language>
  <cp:keywords/>
  <dcterms:created xsi:type="dcterms:W3CDTF">2026-10-10T08:42:53Z</dcterms:created>
  <dcterms:modified xsi:type="dcterms:W3CDTF">2026-10-10T08:42:53Z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