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Iraq</w:t>
      </w:r>
      <w:r>
        <w:t xml:space="preserve"> </w:t>
      </w:r>
      <w:r>
        <w:t xml:space="preserve">Baghdad</w:t>
      </w:r>
    </w:p>
    <w:bookmarkStart w:id="27" w:name="X85abca1bb241d0b04cbee7469b0bafd42054c51"/>
    <w:p>
      <w:pPr>
        <w:pStyle w:val="Heading1"/>
      </w:pPr>
      <w:r>
        <w:t xml:space="preserve">Peer Review Report: Firefighter Operational Standards and Safety Protocols</w:t>
      </w:r>
    </w:p>
    <w:p>
      <w:pPr>
        <w:pStyle w:val="FirstParagraph"/>
      </w:pPr>
      <w:r>
        <w:rPr>
          <w:bCs/>
          <w:b/>
        </w:rPr>
        <w:t xml:space="preserve">Subject:</w:t>
      </w:r>
      <w:r>
        <w:t xml:space="preserve"> </w:t>
      </w:r>
      <w:r>
        <w:t xml:space="preserve">Comprehensive Evaluation of Firefighter Readiness and Infrastructure</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Operational Safety and Tactical Efficiency</w:t>
      </w:r>
    </w:p>
    <w:p>
      <w:pPr>
        <w:pStyle w:val="BodyText"/>
      </w:pPr>
      <w:r>
        <w:rPr>
          <w:bCs/>
          <w:b/>
        </w:rPr>
        <w:t xml:space="preserve">Prepared For:</w:t>
      </w:r>
      <w:r>
        <w:t xml:space="preserve"> </w:t>
      </w:r>
      <w:r>
        <w:t xml:space="preserve">Baghdad Directorate of Civil Defense</w:t>
      </w:r>
    </w:p>
    <w:bookmarkStart w:id="20" w:name="executive-summary"/>
    <w:p>
      <w:pPr>
        <w:pStyle w:val="Heading2"/>
      </w:pPr>
      <w:r>
        <w:t xml:space="preserve">1. Executive Summary</w:t>
      </w:r>
    </w:p>
    <w:p>
      <w:pPr>
        <w:pStyle w:val="FirstParagraph"/>
      </w:pPr>
      <w:r>
        <w:t xml:space="preserve">This Peer Review Report provides a critical analysis of the current operational capabilities, safety standards, and tactical procedures employed by the Firefighter units stationed in Iraq Baghdad. The primary objective of this review is to ensure that the personnel and equipment meet international safety benchmarks while addressing the unique environmental and infrastructural challenges specific to the capital city. Given the rapid urbanization of Baghdad and the specific climatic conditions of Iraq, the role of the Firefighter has evolved to require advanced technical skills, rigorous physical conditioning, and robust logistical support. This document outlines key findings regarding equipment maintenance, training protocols, and emergency response times.</w:t>
      </w:r>
    </w:p>
    <w:bookmarkEnd w:id="20"/>
    <w:bookmarkStart w:id="21" w:name="X1838170248495fca936e766c2c1b031d2229aa1"/>
    <w:p>
      <w:pPr>
        <w:pStyle w:val="Heading2"/>
      </w:pPr>
      <w:r>
        <w:t xml:space="preserve">2. Contextual Analysis: The Baghdad Environment</w:t>
      </w:r>
    </w:p>
    <w:p>
      <w:pPr>
        <w:pStyle w:val="FirstParagraph"/>
      </w:pPr>
      <w:r>
        <w:t xml:space="preserve">Operating as a Firefighter in Iraq Baghdad presents a distinct set of challenges compared to other global regions. The extreme heat, which frequently exceeds 45°C (113°F) during summer months, places significant physiological stress on personnel. Furthermore, the urban landscape of Baghdad is characterized by a mix of high-density residential areas, commercial districts, and industrial zones, often with narrow streets that can impede the movement of heavy fire trucks. This Peer Review Report emphasizes that any standard operating procedure must account for these geographical and climatic realities. The review assesses how well the current Firefighter units are adapted to navigate these constraints while maintaining high levels of public safety.</w:t>
      </w:r>
    </w:p>
    <w:bookmarkEnd w:id="21"/>
    <w:bookmarkStart w:id="22" w:name="equipment-and-gear-assessment"/>
    <w:p>
      <w:pPr>
        <w:pStyle w:val="Heading2"/>
      </w:pPr>
      <w:r>
        <w:t xml:space="preserve">3. Equipment and Gear Assessment</w:t>
      </w:r>
    </w:p>
    <w:p>
      <w:pPr>
        <w:pStyle w:val="FirstParagraph"/>
      </w:pPr>
      <w:r>
        <w:t xml:space="preserve">A critical component of this review is the evaluation of personal protective equipment (PPE) and firefighting apparatus. The assessment reveals that while the core Firefighter gear is generally compliant with safety standards, there is a pressing need for upgrades to heat-resistant materials suitable for the intense climate of Iraq. Specifically, the thermal protection levels of current turnout gear must be verified to ensure they provide adequate protection without causing excessive heat stress to the wearer. Additionally, the review highlights the necessity of maintaining reliable communication systems. In the dense urban environment of Baghdad, radio interference can be a significant issue; therefore, redundant communication channels are essential for the safety of every Firefighter on the scene.</w:t>
      </w:r>
    </w:p>
    <w:bookmarkEnd w:id="22"/>
    <w:bookmarkStart w:id="23" w:name="training-and-professional-development"/>
    <w:p>
      <w:pPr>
        <w:pStyle w:val="Heading2"/>
      </w:pPr>
      <w:r>
        <w:t xml:space="preserve">4. Training and Professional Development</w:t>
      </w:r>
    </w:p>
    <w:p>
      <w:pPr>
        <w:pStyle w:val="FirstParagraph"/>
      </w:pPr>
      <w:r>
        <w:t xml:space="preserve">The competency of a Firefighter is directly linked to the quality of their training. This Peer Review Report identifies a strong foundation in basic firefighting techniques but recommends an expansion of specialized training modules. Given the industrial nature of certain districts in Baghdad, Firefighter units require advanced training in hazardous materials (HazMat) handling and chemical fire suppression. Furthermore, the review suggests implementing regular simulation exercises that replicate the specific traffic and structural conditions found in Iraq Baghdad. These drills are vital for ensuring that Firefighter teams can operate cohesively under pressure. Continuous professional development is not merely a recommendation but a requirement for maintaining the high standards expected of emergency responders in a major capital city.</w:t>
      </w:r>
    </w:p>
    <w:bookmarkEnd w:id="23"/>
    <w:bookmarkStart w:id="24" w:name="operational-safety-and-health-protocols"/>
    <w:p>
      <w:pPr>
        <w:pStyle w:val="Heading2"/>
      </w:pPr>
      <w:r>
        <w:t xml:space="preserve">5. Operational Safety and Health Protocols</w:t>
      </w:r>
    </w:p>
    <w:p>
      <w:pPr>
        <w:pStyle w:val="FirstParagraph"/>
      </w:pPr>
      <w:r>
        <w:t xml:space="preserve">Safety is the paramount concern for any Firefighter. This report scrutinizes the current health and safety protocols, with a specific focus on heat stress management. In the context of Iraq Baghdad, the risk of heat exhaustion is elevated. The review recommends the implementation of stricter hydration schedules and mandatory rest periods during operations in peak summer months. Additionally, the psychological well-being of the Firefighter must be addressed. Exposure to traumatic events is common in emergency services, and establishing a robust peer support system within the Baghdad fire department is crucial. This Peer Review Report asserts that a safe Firefighter is an effective Firefighter, and organizational culture must prioritize mental and physical health equally.</w:t>
      </w:r>
    </w:p>
    <w:bookmarkEnd w:id="24"/>
    <w:bookmarkStart w:id="25" w:name="X5d0b071416b086cb6f519506f2e3467c04b72cb"/>
    <w:p>
      <w:pPr>
        <w:pStyle w:val="Heading2"/>
      </w:pPr>
      <w:r>
        <w:t xml:space="preserve">6. Recommendations and Strategic Improvements</w:t>
      </w:r>
    </w:p>
    <w:p>
      <w:pPr>
        <w:pStyle w:val="FirstParagraph"/>
      </w:pPr>
      <w:r>
        <w:t xml:space="preserve">Based on the findings of this Peer Review Report, the following strategic improvements are recommended for the Firefighter units in Iraq Baghdad:</w:t>
      </w:r>
    </w:p>
    <w:p>
      <w:pPr>
        <w:numPr>
          <w:ilvl w:val="0"/>
          <w:numId w:val="1001"/>
        </w:numPr>
        <w:pStyle w:val="Compact"/>
      </w:pPr>
      <w:r>
        <w:rPr>
          <w:bCs/>
          <w:b/>
        </w:rPr>
        <w:t xml:space="preserve">Infrastructure Modernization:</w:t>
      </w:r>
      <w:r>
        <w:t xml:space="preserve"> </w:t>
      </w:r>
      <w:r>
        <w:t xml:space="preserve">Invest in newer, more agile fire trucks capable of navigating the narrow streets of Baghdad's older districts.</w:t>
      </w:r>
    </w:p>
    <w:p>
      <w:pPr>
        <w:numPr>
          <w:ilvl w:val="0"/>
          <w:numId w:val="1001"/>
        </w:numPr>
        <w:pStyle w:val="Compact"/>
      </w:pPr>
      <w:r>
        <w:rPr>
          <w:bCs/>
          <w:b/>
        </w:rPr>
        <w:t xml:space="preserve">Climate-Adaptive Gear:</w:t>
      </w:r>
      <w:r>
        <w:t xml:space="preserve"> </w:t>
      </w:r>
      <w:r>
        <w:t xml:space="preserve">Procure advanced PPE designed specifically for high-temperature environments to protect the Firefighter from thermal injury.</w:t>
      </w:r>
    </w:p>
    <w:p>
      <w:pPr>
        <w:numPr>
          <w:ilvl w:val="0"/>
          <w:numId w:val="1001"/>
        </w:numPr>
        <w:pStyle w:val="Compact"/>
      </w:pPr>
      <w:r>
        <w:rPr>
          <w:bCs/>
          <w:b/>
        </w:rPr>
        <w:t xml:space="preserve">Enhanced Training:</w:t>
      </w:r>
      <w:r>
        <w:t xml:space="preserve"> </w:t>
      </w:r>
      <w:r>
        <w:t xml:space="preserve">Introduce quarterly specialized workshops focusing on urban search and rescue and industrial fire safety.</w:t>
      </w:r>
    </w:p>
    <w:p>
      <w:pPr>
        <w:numPr>
          <w:ilvl w:val="0"/>
          <w:numId w:val="1001"/>
        </w:numPr>
        <w:pStyle w:val="Compact"/>
      </w:pPr>
      <w:r>
        <w:rPr>
          <w:bCs/>
          <w:b/>
        </w:rPr>
        <w:t xml:space="preserve">Community Engagement:</w:t>
      </w:r>
      <w:r>
        <w:t xml:space="preserve"> </w:t>
      </w:r>
      <w:r>
        <w:t xml:space="preserve">Develop public education campaigns in Baghdad to raise awareness about fire prevention, thereby reducing the workload on Firefighter units.</w:t>
      </w:r>
    </w:p>
    <w:bookmarkEnd w:id="25"/>
    <w:bookmarkStart w:id="26" w:name="conclusion"/>
    <w:p>
      <w:pPr>
        <w:pStyle w:val="Heading2"/>
      </w:pPr>
      <w:r>
        <w:t xml:space="preserve">7. Conclusion</w:t>
      </w:r>
    </w:p>
    <w:p>
      <w:pPr>
        <w:pStyle w:val="FirstParagraph"/>
      </w:pPr>
      <w:r>
        <w:t xml:space="preserve">In conclusion, this Peer Review Report affirms the dedication and resilience of the Firefighter personnel serving in Iraq Baghdad. However, it also underscores the urgent need for systemic improvements in equipment, training, and safety protocols to match the evolving demands of the city. By addressing the specific challenges identified in this document, the Baghdad Directorate of Civil Defense can ensure that its Firefighter units remain at the forefront of emergency response excellence. The safety of the citizens of Baghdad relies on the continued professionalization and support of these essential workers. This report serves as a roadmap for achieving those goals and ensuring a safer future for all.</w:t>
      </w:r>
    </w:p>
    <w:bookmarkEnd w:id="26"/>
    <w:p>
      <w:pPr>
        <w:pStyle w:val="BodyText"/>
      </w:pPr>
      <w:r>
        <w:rPr>
          <w:bCs/>
          <w:b/>
        </w:rPr>
        <w:t xml:space="preserve">Reviewed By:</w:t>
      </w:r>
      <w:r>
        <w:t xml:space="preserve"> </w:t>
      </w:r>
      <w:r>
        <w:t xml:space="preserve">Senior Safety Consultant</w:t>
      </w:r>
    </w:p>
    <w:p>
      <w:pPr>
        <w:pStyle w:val="BodyText"/>
      </w:pPr>
      <w:r>
        <w:rPr>
          <w:bCs/>
          <w:b/>
        </w:rPr>
        <w:t xml:space="preserve">Department:</w:t>
      </w:r>
      <w:r>
        <w:t xml:space="preserve"> </w:t>
      </w:r>
      <w:r>
        <w:t xml:space="preserve">International Fire Safety Standards</w:t>
      </w:r>
    </w:p>
    <w:p>
      <w:pPr>
        <w:pStyle w:val="BodyText"/>
      </w:pPr>
      <w:r>
        <w:rPr>
          <w:bCs/>
          <w:b/>
        </w:rPr>
        <w:t xml:space="preserve">Signature:</w:t>
      </w:r>
      <w:r>
        <w:t xml:space="preserve"> </w:t>
      </w:r>
      <w:r>
        <w:t xml:space="preserve">__________________________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Iraq Baghdad</dc:title>
  <dc:creator/>
  <dc:language>en</dc:language>
  <cp:keywords/>
  <dcterms:created xsi:type="dcterms:W3CDTF">2026-10-10T07:02:06Z</dcterms:created>
  <dcterms:modified xsi:type="dcterms:W3CDTF">2026-10-10T07:02:06Z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