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Qatar</w:t>
      </w:r>
      <w:r>
        <w:t xml:space="preserve"> </w:t>
      </w:r>
      <w:r>
        <w:t xml:space="preserve">Doha</w:t>
      </w:r>
    </w:p>
    <w:bookmarkStart w:id="20" w:name="X104c717bac1b534a5272879dd2848496a4c852a"/>
    <w:p>
      <w:pPr>
        <w:pStyle w:val="Heading1"/>
      </w:pPr>
      <w:r>
        <w:t xml:space="preserve">Peer Review Report: Firefighter Operational Standards</w:t>
      </w:r>
    </w:p>
    <w:p>
      <w:pPr>
        <w:pStyle w:val="FirstParagraph"/>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Firefighter Performance and Readiness</w:t>
      </w:r>
    </w:p>
    <w:p>
      <w:pPr>
        <w:pStyle w:val="BodyText"/>
      </w:pPr>
      <w:r>
        <w:rPr>
          <w:bCs/>
          <w:b/>
        </w:rPr>
        <w:t xml:space="preserve">Prepared For:</w:t>
      </w:r>
      <w:r>
        <w:t xml:space="preserve"> </w:t>
      </w:r>
      <w:r>
        <w:t xml:space="preserve">Civil Defense Authority, Doha</w:t>
      </w:r>
    </w:p>
    <w:bookmarkEnd w:id="20"/>
    <w:bookmarkStart w:id="21" w:name="executive-summary"/>
    <w:p>
      <w:pPr>
        <w:pStyle w:val="Heading2"/>
      </w:pPr>
      <w:r>
        <w:t xml:space="preserve">1. Executive Summary</w:t>
      </w:r>
    </w:p>
    <w:p>
      <w:pPr>
        <w:pStyle w:val="FirstParagraph"/>
      </w:pPr>
      <w:r>
        <w:t xml:space="preserve">This Peer Review Report serves as a formal assessment of the operational capabilities, safety protocols, and professional conduct of the Firefighter units stationed in Qatar Doha. Given the rapid urbanization and the unique environmental challenges present in the Doha metropolitan area, maintaining the highest standards of emergency response is critical. This review evaluates the alignment of current Firefighter practices with international best practices and local regulatory requirements. The objective is to ensure that the Firefighter workforce is fully prepared to handle complex incidents ranging from high-rise structural fires to industrial hazards common in the region.</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analysis of the Firefighter role within the context of Qatar Doha's specific infrastructure. As the capital city continues to expand with iconic skyscrapers and large-scale commercial complexes, the demands placed on the Firefighter profession have intensified. This document reviews training efficacy, equipment maintenance, inter-agency communication, and physical readiness. The review aims to identify strengths, highlight areas for improvement, and provide actionable recommendations to enhance the overall safety of the community in Doha.</w:t>
      </w:r>
    </w:p>
    <w:bookmarkEnd w:id="22"/>
    <w:bookmarkStart w:id="23" w:name="operational-readiness-and-training"/>
    <w:p>
      <w:pPr>
        <w:pStyle w:val="Heading2"/>
      </w:pPr>
      <w:r>
        <w:t xml:space="preserve">3. Operational Readiness and Training</w:t>
      </w:r>
    </w:p>
    <w:p>
      <w:pPr>
        <w:pStyle w:val="FirstParagraph"/>
      </w:pPr>
      <w:r>
        <w:t xml:space="preserve">A critical component of this Peer Review Report is the assessment of training protocols. The Firefighter units in Qatar Doha are required to undergo rigorous training to cope with the extreme heat and humidity characteristic of the region. The review confirms that current training modules adequately address thermal stress management and hydration strategies. However, there is a need to further integrate advanced simulation technologies that replicate high-rise fire scenarios specific to Doha's skyline. The Firefighter must be proficient in vertical rescue operations and the use of specialized aerial apparatus. Enhancing these specific skills will ensure that the Firefighter can respond effectively to the unique architectural challenges found in the city.</w:t>
      </w:r>
    </w:p>
    <w:bookmarkEnd w:id="23"/>
    <w:bookmarkStart w:id="24" w:name="equipment-and-resource-management"/>
    <w:p>
      <w:pPr>
        <w:pStyle w:val="Heading2"/>
      </w:pPr>
      <w:r>
        <w:t xml:space="preserve">4. Equipment and Resource Management</w:t>
      </w:r>
    </w:p>
    <w:p>
      <w:pPr>
        <w:pStyle w:val="FirstParagraph"/>
      </w:pPr>
      <w:r>
        <w:t xml:space="preserve">The effectiveness of a Firefighter is directly linked to the reliability of their equipment. This Peer Review Report highlights that while the fleet of fire engines and protective gear in Qatar Doha is modern, regular maintenance schedules must be strictly adhered to. The harsh desert environment can accelerate the wear and tear on hoses, seals, and electronic components. It is recommended that a more frequent inspection regime be implemented to ensure that every Firefighter has access to fully functional tools during an emergency. Furthermore, the integration of smart technology into personal protective equipment (PPE) should be considered to monitor the health status of the Firefighter in real-time during operations in Doha.</w:t>
      </w:r>
    </w:p>
    <w:bookmarkEnd w:id="24"/>
    <w:bookmarkStart w:id="25" w:name="communication-and-coordination"/>
    <w:p>
      <w:pPr>
        <w:pStyle w:val="Heading2"/>
      </w:pPr>
      <w:r>
        <w:t xml:space="preserve">5. Communication and Coordination</w:t>
      </w:r>
    </w:p>
    <w:p>
      <w:pPr>
        <w:pStyle w:val="FirstParagraph"/>
      </w:pPr>
      <w:r>
        <w:t xml:space="preserve">Effective communication is paramount for the success of any Firefighter operation. This Peer Review Report evaluates the communication channels used by Firefighter teams in Qatar Doha. The review finds that while radio communication is generally clear, there is room for improvement in interoperability with other emergency services, such as medical teams and police. In a densely populated area like Doha, coordinated response is essential. The Firefighter must be able to seamlessly exchange information with all stakeholders to ensure a unified approach to incident management. Establishing joint training exercises will foster better collaboration and ensure that the Firefighter is an integral part of the broader emergency response network.</w:t>
      </w:r>
    </w:p>
    <w:bookmarkEnd w:id="25"/>
    <w:bookmarkStart w:id="26" w:name="safety-protocols-and-risk-management"/>
    <w:p>
      <w:pPr>
        <w:pStyle w:val="Heading2"/>
      </w:pPr>
      <w:r>
        <w:t xml:space="preserve">6. Safety Protocols and Risk Management</w:t>
      </w:r>
    </w:p>
    <w:p>
      <w:pPr>
        <w:pStyle w:val="FirstParagraph"/>
      </w:pPr>
      <w:r>
        <w:t xml:space="preserve">Safety is the cornerstone of the Firefighter profession. This Peer Review Report emphasizes the importance of strict adherence to safety protocols, particularly in the context of Qatar Doha's industrial zones and construction sites. The Firefighter must be vigilant regarding potential hazards such as gas leaks, electrical faults, and structural instability. The review recommends a refresher course on risk assessment techniques to empower the Firefighter to make informed decisions in high-pressure situations. Additionally, mental health support should be prioritized, as the psychological toll of emergency response can impact the Firefighter's performance and well-being.</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capabilities of the Firefighter in Qatar Doha:</w:t>
      </w:r>
    </w:p>
    <w:p>
      <w:pPr>
        <w:numPr>
          <w:ilvl w:val="0"/>
          <w:numId w:val="1001"/>
        </w:numPr>
        <w:pStyle w:val="Compact"/>
      </w:pPr>
      <w:r>
        <w:t xml:space="preserve">Implement advanced high-rise firefighting simulations tailored to Doha's architecture.</w:t>
      </w:r>
    </w:p>
    <w:p>
      <w:pPr>
        <w:numPr>
          <w:ilvl w:val="0"/>
          <w:numId w:val="1001"/>
        </w:numPr>
        <w:pStyle w:val="Compact"/>
      </w:pPr>
      <w:r>
        <w:t xml:space="preserve">Enhance maintenance schedules for equipment to account for environmental factors.</w:t>
      </w:r>
    </w:p>
    <w:p>
      <w:pPr>
        <w:numPr>
          <w:ilvl w:val="0"/>
          <w:numId w:val="1001"/>
        </w:numPr>
        <w:pStyle w:val="Compact"/>
      </w:pPr>
      <w:r>
        <w:t xml:space="preserve">Improve interoperability of communication systems with other emergency services.</w:t>
      </w:r>
    </w:p>
    <w:p>
      <w:pPr>
        <w:numPr>
          <w:ilvl w:val="0"/>
          <w:numId w:val="1001"/>
        </w:numPr>
        <w:pStyle w:val="Compact"/>
      </w:pPr>
      <w:r>
        <w:t xml:space="preserve">Introduce regular mental health assessments and support programs for the Firefighter.</w:t>
      </w:r>
    </w:p>
    <w:p>
      <w:pPr>
        <w:numPr>
          <w:ilvl w:val="0"/>
          <w:numId w:val="1001"/>
        </w:numPr>
        <w:pStyle w:val="Compact"/>
      </w:pPr>
      <w:r>
        <w:t xml:space="preserve">Conduct quarterly joint drills involving multiple agencies to test coordination.</w:t>
      </w:r>
    </w:p>
    <w:bookmarkEnd w:id="27"/>
    <w:bookmarkStart w:id="28" w:name="conclusion"/>
    <w:p>
      <w:pPr>
        <w:pStyle w:val="Heading2"/>
      </w:pPr>
      <w:r>
        <w:t xml:space="preserve">8. Conclusion</w:t>
      </w:r>
    </w:p>
    <w:p>
      <w:pPr>
        <w:pStyle w:val="FirstParagraph"/>
      </w:pPr>
      <w:r>
        <w:t xml:space="preserve">In conclusion, this Peer Review Report affirms that the Firefighter units in Qatar Doha are dedicated and capable professionals who play a vital role in safeguarding the community. By addressing the identified areas for improvement, the Firefighter workforce can further elevate their operational standards. The commitment to excellence, continuous learning, and adaptation to the unique challenges of Qatar Doha will ensure that the Firefighter remains a trusted and effective guardian of public safety.</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Safety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Qatar Doha</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