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Competency and Professional Conduct Assessment</w:t>
      </w:r>
    </w:p>
    <w:p>
      <w:pPr>
        <w:pStyle w:val="BodyText"/>
      </w:pPr>
      <w:r>
        <w:rPr>
          <w:bCs/>
          <w:b/>
        </w:rPr>
        <w:t xml:space="preserve">Role:</w:t>
      </w:r>
      <w:r>
        <w:t xml:space="preserve"> </w:t>
      </w:r>
      <w:r>
        <w:t xml:space="preserve">Firefighter</w:t>
      </w:r>
    </w:p>
    <w:p>
      <w:pPr>
        <w:pStyle w:val="BodyText"/>
      </w:pPr>
      <w:r>
        <w:rPr>
          <w:bCs/>
          <w:b/>
        </w:rPr>
        <w:t xml:space="preserve">Location:</w:t>
      </w:r>
      <w:r>
        <w:t xml:space="preserve"> </w:t>
      </w:r>
      <w:r>
        <w:t xml:space="preserve">United Kingdom Manchester</w:t>
      </w:r>
    </w:p>
    <w:bookmarkEnd w:id="20"/>
    <w:p>
      <w:pPr>
        <w:pStyle w:val="BodyText"/>
      </w:pPr>
      <w:r>
        <w:rPr>
          <w:bCs/>
          <w:b/>
        </w:rPr>
        <w:t xml:space="preserve">Date of Review:</w:t>
      </w:r>
      <w:r>
        <w:t xml:space="preserve"> </w:t>
      </w:r>
      <w:r>
        <w:t xml:space="preserve">October 24, 2023</w:t>
      </w:r>
    </w:p>
    <w:p>
      <w:pPr>
        <w:pStyle w:val="BodyText"/>
      </w:pPr>
      <w:r>
        <w:rPr>
          <w:bCs/>
          <w:b/>
        </w:rPr>
        <w:t xml:space="preserve">Reviewing Officer:</w:t>
      </w:r>
      <w:r>
        <w:t xml:space="preserve"> </w:t>
      </w:r>
      <w:r>
        <w:t xml:space="preserve">Station Manager, Manchester Fire &amp; Rescue Service</w:t>
      </w:r>
    </w:p>
    <w:p>
      <w:pPr>
        <w:pStyle w:val="BodyText"/>
      </w:pPr>
      <w:r>
        <w:rPr>
          <w:bCs/>
          <w:b/>
        </w:rPr>
        <w:t xml:space="preserve">Reviewee:</w:t>
      </w:r>
      <w:r>
        <w:t xml:space="preserve"> </w:t>
      </w:r>
      <w:r>
        <w:t xml:space="preserve">Firefighter [Name Redacted]</w:t>
      </w:r>
    </w:p>
    <w:p>
      <w:pPr>
        <w:pStyle w:val="BodyText"/>
      </w:pPr>
      <w:r>
        <w:rPr>
          <w:bCs/>
          <w:b/>
        </w:rPr>
        <w:t xml:space="preserve">Station:</w:t>
      </w:r>
      <w:r>
        <w:t xml:space="preserve"> </w:t>
      </w:r>
      <w:r>
        <w:t xml:space="preserve">Manchester Central Fire Station</w:t>
      </w:r>
    </w:p>
    <w:p>
      <w:pPr>
        <w:pStyle w:val="BodyText"/>
      </w:pPr>
      <w:r>
        <w:rPr>
          <w:bCs/>
          <w:b/>
        </w:rPr>
        <w:t xml:space="preserve">Review Period:</w:t>
      </w:r>
      <w:r>
        <w:t xml:space="preserve"> </w:t>
      </w:r>
      <w:r>
        <w:t xml:space="preserve">Q3 2023</w:t>
      </w:r>
    </w:p>
    <w:bookmarkStart w:id="21" w:name="introduction-and-scope"/>
    <w:p>
      <w:pPr>
        <w:pStyle w:val="Heading2"/>
      </w:pPr>
      <w:r>
        <w:t xml:space="preserve">1. Introduction and Scope</w:t>
      </w:r>
    </w:p>
    <w:p>
      <w:pPr>
        <w:pStyle w:val="FirstParagraph"/>
      </w:pPr>
      <w:r>
        <w:t xml:space="preserve">This Peer Review Report serves as a formal evaluation of the operational capabilities, safety adherence, and professional conduct of the designated Firefighter. This assessment is conducted within the jurisdiction of the United Kingdom Manchester, specifically addressing the unique urban challenges presented by the Greater Manchester conurbation. The purpose of this document is to ensure that all personnel meet the rigorous standards set forth by the National Occupational Standards for Fire and Rescue Services and the specific operational protocols of the local authority.</w:t>
      </w:r>
    </w:p>
    <w:p>
      <w:pPr>
        <w:pStyle w:val="BodyText"/>
      </w:pPr>
      <w:r>
        <w:t xml:space="preserve">The review focuses on the individual's performance during live incidents, training exercises, and daily station duties. It aims to provide constructive feedback to enhance individual performance while ensuring the collective safety and efficiency of the crew operating in Manchester.</w:t>
      </w:r>
    </w:p>
    <w:bookmarkEnd w:id="21"/>
    <w:bookmarkStart w:id="22" w:name="Xda949a91671ae3e4ea622c1a3ce9ce805d6e924"/>
    <w:p>
      <w:pPr>
        <w:pStyle w:val="Heading2"/>
      </w:pPr>
      <w:r>
        <w:t xml:space="preserve">2. Operational Competency and Technical Skills</w:t>
      </w:r>
    </w:p>
    <w:p>
      <w:pPr>
        <w:pStyle w:val="FirstParagraph"/>
      </w:pPr>
      <w:r>
        <w:t xml:space="preserve">The Firefighter has demonstrated a high level of technical proficiency in core firefighting disciplines. During the review period, the individual was involved in multiple structural fire incidents across Manchester, including high-rise residential buildings in the city center. The ability to navigate complex building layouts, utilize thermal imaging cameras effectively, and execute search and rescue procedures was exemplary.</w:t>
      </w:r>
    </w:p>
    <w:p>
      <w:pPr>
        <w:pStyle w:val="BodyText"/>
      </w:pPr>
      <w:r>
        <w:t xml:space="preserve">Specific attention was paid to the handling of breathing apparatus (BA). The Firefighter consistently maintained correct BA discipline, ensuring that air consumption was managed efficiently during extended operations. Furthermore, the individual showed strong competence in hose deployment and water jet application, adhering strictly to the tactical directives given by the Incident Commander.</w:t>
      </w:r>
    </w:p>
    <w:p>
      <w:pPr>
        <w:pStyle w:val="BodyText"/>
      </w:pPr>
      <w:r>
        <w:t xml:space="preserve">In the context of United Kingdom Manchester, where industrial heritage meets modern infrastructure, the Firefighter displayed adaptability when dealing with varied fuel loads and building materials. Their ability to assess fire behavior and communicate hazards back to the control room was timely and accurate, contributing significantly to the safety of the incident ground.</w:t>
      </w:r>
    </w:p>
    <w:bookmarkEnd w:id="22"/>
    <w:bookmarkStart w:id="23" w:name="safety-awareness-and-risk-management"/>
    <w:p>
      <w:pPr>
        <w:pStyle w:val="Heading2"/>
      </w:pPr>
      <w:r>
        <w:t xml:space="preserve">3. Safety Awareness and Risk Management</w:t>
      </w:r>
    </w:p>
    <w:p>
      <w:pPr>
        <w:pStyle w:val="FirstParagraph"/>
      </w:pPr>
      <w:r>
        <w:t xml:space="preserve">Safety is the paramount concern for any Firefighter. This Peer Review Report highlights the subject's strong commitment to risk management. The individual consistently performed thorough risk assessments prior to entering hazardous environments. They were observed actively monitoring the structural integrity of buildings and the behavior of the fire, demonstrating a proactive approach to identifying potential collapse zones or flashover risks.</w:t>
      </w:r>
    </w:p>
    <w:p>
      <w:pPr>
        <w:pStyle w:val="BodyText"/>
      </w:pPr>
      <w:r>
        <w:t xml:space="preserve">The Firefighter adhered strictly to the Health and Safety at Work etc. Act 1974 and the specific safety protocols of the Manchester Fire &amp; Rescue Service. During a recent training exercise simulating a chemical spill in an industrial zone near Manchester, the individual correctly identified the need for specialized PPE and coordinated effectively with the hazardous materials team. This attention to detail is crucial for preventing line-of-duty injuries and ensuring the longevity of the workforce.</w:t>
      </w:r>
    </w:p>
    <w:bookmarkEnd w:id="23"/>
    <w:bookmarkStart w:id="24" w:name="teamwork-and-communication"/>
    <w:p>
      <w:pPr>
        <w:pStyle w:val="Heading2"/>
      </w:pPr>
      <w:r>
        <w:t xml:space="preserve">4. Teamwork and Communication</w:t>
      </w:r>
    </w:p>
    <w:p>
      <w:pPr>
        <w:pStyle w:val="FirstParagraph"/>
      </w:pPr>
      <w:r>
        <w:t xml:space="preserve">Effective communication is vital in the high-pressure environment of emergency response. The Firefighter under review has shown excellent interpersonal skills and the ability to work seamlessly within a crew. They maintained clear, concise, and professional radio communication, ensuring that all messages were understood without ambiguity.</w:t>
      </w:r>
    </w:p>
    <w:p>
      <w:pPr>
        <w:pStyle w:val="BodyText"/>
      </w:pPr>
      <w:r>
        <w:t xml:space="preserve">In the diverse community of United Kingdom Manchester, cultural competence and empathy are essential when interacting with the public. The Firefighter demonstrated sensitivity and professionalism when dealing with distressed members of the public, providing reassurance and clear instructions during evacuation scenarios. Their ability to collaborate with other emergency services, including the police and ambulance services, further underscores their value as a team player.</w:t>
      </w:r>
    </w:p>
    <w:bookmarkEnd w:id="24"/>
    <w:bookmarkStart w:id="25" w:name="Xe395a261861cb1158eed9f8d92a0d60e6e1608b"/>
    <w:p>
      <w:pPr>
        <w:pStyle w:val="Heading2"/>
      </w:pPr>
      <w:r>
        <w:t xml:space="preserve">5. Physical Fitness and Professional Conduct</w:t>
      </w:r>
    </w:p>
    <w:p>
      <w:pPr>
        <w:pStyle w:val="FirstParagraph"/>
      </w:pPr>
      <w:r>
        <w:t xml:space="preserve">The physical demands of the role require a high level of fitness. The Firefighter has consistently met the required physical standards, maintaining the stamina necessary for prolonged operations. Their conduct within the station and in the community has been beyond reproach, reflecting positively on the Manchester Fire &amp; Rescue Service. They have shown a willingness to mentor junior recruits, sharing knowledge and fostering a positive station culture.</w:t>
      </w:r>
    </w:p>
    <w:bookmarkEnd w:id="25"/>
    <w:bookmarkStart w:id="26" w:name="areas-for-development"/>
    <w:p>
      <w:pPr>
        <w:pStyle w:val="Heading2"/>
      </w:pPr>
      <w:r>
        <w:t xml:space="preserve">6. Areas for Development</w:t>
      </w:r>
    </w:p>
    <w:p>
      <w:pPr>
        <w:pStyle w:val="FirstParagraph"/>
      </w:pPr>
      <w:r>
        <w:t xml:space="preserve">While the performance has been largely exceptional, this Peer Review Report identifies a minor area for development. It is recommended that the Firefighter seeks additional training in advanced incident command support to prepare for future leadership roles. Additionally, further familiarization with the specific risks associated with the new high-density developments in Manchester would be beneficial.</w:t>
      </w:r>
    </w:p>
    <w:bookmarkEnd w:id="26"/>
    <w:bookmarkStart w:id="27" w:name="conclusion"/>
    <w:p>
      <w:pPr>
        <w:pStyle w:val="Heading2"/>
      </w:pPr>
      <w:r>
        <w:t xml:space="preserve">7. Conclusion</w:t>
      </w:r>
    </w:p>
    <w:p>
      <w:pPr>
        <w:pStyle w:val="FirstParagraph"/>
      </w:pPr>
      <w:r>
        <w:t xml:space="preserve">In conclusion, this Firefighter has proven to be a highly competent, reliable, and dedicated member of the team. Their performance in the United Kingdom Manchester operational area has been characterized by technical excellence, unwavering safety standards, and strong teamwork. This Peer Review Report recommends a rating of "Exceeds Expectations" and encourages the continuation of their professional development.</w:t>
      </w:r>
    </w:p>
    <w:bookmarkEnd w:id="27"/>
    <w:p>
      <w:pPr>
        <w:pStyle w:val="BodyText"/>
      </w:pPr>
      <w:r>
        <w:rPr>
          <w:bCs/>
          <w:b/>
        </w:rPr>
        <w:t xml:space="preserve">Signature of Reviewing Officer:</w:t>
      </w:r>
      <w:r>
        <w:br/>
      </w:r>
      <w:r>
        <w:t xml:space="preserve">__________________________</w:t>
      </w:r>
      <w:r>
        <w:br/>
      </w:r>
      <w:r>
        <w:t xml:space="preserve">Date: ____________________</w:t>
      </w:r>
    </w:p>
    <w:p>
      <w:pPr>
        <w:pStyle w:val="BodyText"/>
      </w:pPr>
      <w:r>
        <w:rPr>
          <w:bCs/>
          <w:b/>
        </w:rPr>
        <w:t xml:space="preserve">Signature of Firefighter:</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Assessment</dc:title>
  <dc:creator/>
  <dc:language>en</dc:language>
  <cp:keywords/>
  <dcterms:created xsi:type="dcterms:W3CDTF">2026-10-10T08:09:55Z</dcterms:created>
  <dcterms:modified xsi:type="dcterms:W3CDTF">2026-10-10T08:09:55Z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