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Department:</w:t>
      </w:r>
      <w:r>
        <w:t xml:space="preserve"> </w:t>
      </w:r>
      <w:r>
        <w:t xml:space="preserve">Los Angeles Fire Department (LAFD)</w:t>
      </w:r>
    </w:p>
    <w:p>
      <w:pPr>
        <w:pStyle w:val="BodyText"/>
      </w:pPr>
      <w:r>
        <w:rPr>
          <w:bCs/>
          <w:b/>
        </w:rPr>
        <w:t xml:space="preserve">Location:</w:t>
      </w:r>
      <w:r>
        <w:t xml:space="preserve"> </w:t>
      </w:r>
      <w:r>
        <w:t xml:space="preserve">United States, Los Angeles, California</w:t>
      </w:r>
    </w:p>
    <w:p>
      <w:pPr>
        <w:pStyle w:val="BodyText"/>
      </w:pPr>
      <w:r>
        <w:rPr>
          <w:bCs/>
          <w:b/>
        </w:rPr>
        <w:t xml:space="preserve">Date of Report:</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Firefighter within the Los Angeles Fire Department (LAFD). The purpose of this document is to provide a comprehensive assessment based on peer observations, operational performance, and adherence to departmental standards. This review is conducted in accordance with the policies and procedures established by the LAFD and aligns with the broader expectations of emergency services in the United States.</w:t>
      </w:r>
    </w:p>
    <w:p>
      <w:pPr>
        <w:pStyle w:val="BodyText"/>
      </w:pPr>
      <w:r>
        <w:t xml:space="preserve">The evaluation focuses on the Firefighter's ability to perform duties in a high-pressure environment, their teamwork and communication skills, their technical proficiency, and their commitment to public safety and community service. The insights provided in this report are intended to support professional development, identify areas of strength, and highlight opportunities for improvement.</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[Firefighter Name]</w:t>
            </w:r>
          </w:p>
        </w:tc>
      </w:tr>
      <w:tr>
        <w:tc>
          <w:tcPr/>
          <w:p>
            <w:pPr>
              <w:pStyle w:val="Compact"/>
              <w:jc w:val="left"/>
            </w:pPr>
            <w:r>
              <w:t xml:space="preserve">Rank/Title</w:t>
            </w:r>
          </w:p>
        </w:tc>
        <w:tc>
          <w:tcPr/>
          <w:p>
            <w:pPr>
              <w:pStyle w:val="Compact"/>
              <w:jc w:val="left"/>
            </w:pPr>
            <w:r>
              <w:t xml:space="preserve">Firefighter</w:t>
            </w:r>
          </w:p>
        </w:tc>
      </w:tr>
      <w:tr>
        <w:tc>
          <w:tcPr/>
          <w:p>
            <w:pPr>
              <w:pStyle w:val="Compact"/>
              <w:jc w:val="left"/>
            </w:pPr>
            <w:r>
              <w:t xml:space="preserve">Station Assignment</w:t>
            </w:r>
          </w:p>
        </w:tc>
        <w:tc>
          <w:tcPr/>
          <w:p>
            <w:pPr>
              <w:pStyle w:val="Compact"/>
              <w:jc w:val="left"/>
            </w:pPr>
            <w:r>
              <w:t xml:space="preserve">[Station Number], Los Angeles, CA</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[Peer Reviewer Names and Ranks]</w:t>
            </w:r>
          </w:p>
        </w:tc>
      </w:tr>
    </w:tbl>
    <w:bookmarkEnd w:id="22"/>
    <w:bookmarkStart w:id="26" w:name="operational-performance"/>
    <w:p>
      <w:pPr>
        <w:pStyle w:val="Heading2"/>
      </w:pPr>
      <w:r>
        <w:t xml:space="preserve">3. Operational Performance</w:t>
      </w:r>
    </w:p>
    <w:bookmarkStart w:id="23" w:name="emergency-response"/>
    <w:p>
      <w:pPr>
        <w:pStyle w:val="Heading3"/>
      </w:pPr>
      <w:r>
        <w:t xml:space="preserve">3.1 Emergency Response</w:t>
      </w:r>
    </w:p>
    <w:p>
      <w:pPr>
        <w:pStyle w:val="FirstParagraph"/>
      </w:pPr>
      <w:r>
        <w:t xml:space="preserve">The Firefighter demonstrated a consistent ability to respond promptly and effectively to emergency calls throughout the review period. Their performance during structure fires, vehicle extrications, and medical emergencies was marked by decisiveness, situational awareness, and adherence to safety protocols. In several high-risk incidents, the Firefighter exhibited strong problem-solving skills and maintained composure under pressure, contributing positively to the overall success of the operation.</w:t>
      </w:r>
    </w:p>
    <w:bookmarkEnd w:id="23"/>
    <w:bookmarkStart w:id="24" w:name="technical-skills"/>
    <w:p>
      <w:pPr>
        <w:pStyle w:val="Heading3"/>
      </w:pPr>
      <w:r>
        <w:t xml:space="preserve">3.2 Technical Skills</w:t>
      </w:r>
    </w:p>
    <w:p>
      <w:pPr>
        <w:pStyle w:val="FirstParagraph"/>
      </w:pPr>
      <w:r>
        <w:t xml:space="preserve">The Firefighter displayed a high level of proficiency in the use of firefighting equipment, including hoses, ladders, power tools, and personal protective gear. Their ability to operate and maintain apparatus and tools was noted as reliable and efficient. Additionally, the Firefighter showed competence in fire suppression techniques, search and rescue operations, and hazardous materials handling, all of which are critical components of the role in a diverse urban environment like Los Angeles.</w:t>
      </w:r>
    </w:p>
    <w:bookmarkEnd w:id="24"/>
    <w:bookmarkStart w:id="25" w:name="physical-fitness-and-readiness"/>
    <w:p>
      <w:pPr>
        <w:pStyle w:val="Heading3"/>
      </w:pPr>
      <w:r>
        <w:t xml:space="preserve">3.3 Physical Fitness and Readiness</w:t>
      </w:r>
    </w:p>
    <w:p>
      <w:pPr>
        <w:pStyle w:val="FirstParagraph"/>
      </w:pPr>
      <w:r>
        <w:t xml:space="preserve">Physical fitness is a cornerstone of the Firefighter role, and the subject consistently met or exceeded the department's fitness standards. Their endurance, strength, and agility were evident during both training exercises and real-world operations. The Firefighter's commitment to maintaining peak physical condition ensures they are prepared for the demanding nature of emergency response in Los Angeles.</w:t>
      </w:r>
    </w:p>
    <w:bookmarkEnd w:id="25"/>
    <w:bookmarkEnd w:id="26"/>
    <w:bookmarkStart w:id="30" w:name="professionalism-and-conduct"/>
    <w:p>
      <w:pPr>
        <w:pStyle w:val="Heading2"/>
      </w:pPr>
      <w:r>
        <w:t xml:space="preserve">4. Professionalism and Conduct</w:t>
      </w:r>
    </w:p>
    <w:bookmarkStart w:id="27" w:name="teamwork-and-collaboration"/>
    <w:p>
      <w:pPr>
        <w:pStyle w:val="Heading3"/>
      </w:pPr>
      <w:r>
        <w:t xml:space="preserve">4.1 Teamwork and Collaboration</w:t>
      </w:r>
    </w:p>
    <w:p>
      <w:pPr>
        <w:pStyle w:val="FirstParagraph"/>
      </w:pPr>
      <w:r>
        <w:t xml:space="preserve">The Firefighter demonstrated strong teamwork skills, actively collaborating with crew members and other emergency responders. Their ability to communicate clearly and effectively during operations was a significant asset, particularly in complex incidents requiring coordinated efforts. The Firefighter was approachable, supportive, and willing to assist colleagues, fostering a positive and cohesive work environment.</w:t>
      </w:r>
    </w:p>
    <w:bookmarkEnd w:id="27"/>
    <w:bookmarkStart w:id="28" w:name="adherence-to-policies-and-procedures"/>
    <w:p>
      <w:pPr>
        <w:pStyle w:val="Heading3"/>
      </w:pPr>
      <w:r>
        <w:t xml:space="preserve">4.2 Adherence to Policies and Procedures</w:t>
      </w:r>
    </w:p>
    <w:p>
      <w:pPr>
        <w:pStyle w:val="FirstParagraph"/>
      </w:pPr>
      <w:r>
        <w:t xml:space="preserve">The subject consistently followed LAFD policies, safety guidelines, and standard operating procedures. Their commitment to compliance was evident in both routine duties and emergency situations. The Firefighter's attention to detail and respect for protocols contributed to the overall safety and efficiency of operations.</w:t>
      </w:r>
    </w:p>
    <w:bookmarkEnd w:id="28"/>
    <w:bookmarkStart w:id="29" w:name="community-interaction"/>
    <w:p>
      <w:pPr>
        <w:pStyle w:val="Heading3"/>
      </w:pPr>
      <w:r>
        <w:t xml:space="preserve">4.3 Community Interaction</w:t>
      </w:r>
    </w:p>
    <w:p>
      <w:pPr>
        <w:pStyle w:val="FirstParagraph"/>
      </w:pPr>
      <w:r>
        <w:t xml:space="preserve">In interactions with the public, the Firefighter exhibited professionalism, empathy, and cultural sensitivity. Their ability to communicate with diverse communities in Los Angeles was particularly noteworthy, reflecting an understanding of the city's multicultural landscape. The Firefighter's positive demeanor and willingness to engage with residents enhanced the department's reputation and fostered trust within the community.</w:t>
      </w:r>
    </w:p>
    <w:bookmarkEnd w:id="29"/>
    <w:bookmarkEnd w:id="30"/>
    <w:bookmarkStart w:id="31" w:name="areas-for-improvement"/>
    <w:p>
      <w:pPr>
        <w:pStyle w:val="Heading2"/>
      </w:pPr>
      <w:r>
        <w:t xml:space="preserve">5. Areas for Improvement</w:t>
      </w:r>
    </w:p>
    <w:p>
      <w:pPr>
        <w:pStyle w:val="FirstParagraph"/>
      </w:pPr>
      <w:r>
        <w:t xml:space="preserve">While the Firefighter's performance was largely commendable, there are areas where further development could enhance their effectiveness:</w:t>
      </w:r>
    </w:p>
    <w:p>
      <w:pPr>
        <w:numPr>
          <w:ilvl w:val="0"/>
          <w:numId w:val="1001"/>
        </w:numPr>
        <w:pStyle w:val="Compact"/>
      </w:pPr>
      <w:r>
        <w:rPr>
          <w:bCs/>
          <w:b/>
        </w:rPr>
        <w:t xml:space="preserve">Advanced Training:</w:t>
      </w:r>
      <w:r>
        <w:t xml:space="preserve"> </w:t>
      </w:r>
      <w:r>
        <w:t xml:space="preserve">Pursuing additional certifications in specialized areas such as technical rescue or hazardous materials response could further expand their skill set.</w:t>
      </w:r>
    </w:p>
    <w:p>
      <w:pPr>
        <w:numPr>
          <w:ilvl w:val="0"/>
          <w:numId w:val="1001"/>
        </w:numPr>
        <w:pStyle w:val="Compact"/>
      </w:pPr>
      <w:r>
        <w:rPr>
          <w:bCs/>
          <w:b/>
        </w:rPr>
        <w:t xml:space="preserve">Leadership Development:</w:t>
      </w:r>
      <w:r>
        <w:t xml:space="preserve"> </w:t>
      </w:r>
      <w:r>
        <w:t xml:space="preserve">Although the Firefighter demonstrates strong teamwork, opportunities to take on more leadership roles during operations could help prepare them for future promotions.</w:t>
      </w:r>
    </w:p>
    <w:p>
      <w:pPr>
        <w:numPr>
          <w:ilvl w:val="0"/>
          <w:numId w:val="1001"/>
        </w:numPr>
        <w:pStyle w:val="Compact"/>
      </w:pPr>
      <w:r>
        <w:rPr>
          <w:bCs/>
          <w:b/>
        </w:rPr>
        <w:t xml:space="preserve">Stress Management:</w:t>
      </w:r>
      <w:r>
        <w:t xml:space="preserve"> </w:t>
      </w:r>
      <w:r>
        <w:t xml:space="preserve">Given the high-stress nature of the job, incorporating additional stress management techniques could support long-term resilience and well-being.</w:t>
      </w:r>
    </w:p>
    <w:bookmarkEnd w:id="31"/>
    <w:bookmarkStart w:id="32" w:name="conclusion"/>
    <w:p>
      <w:pPr>
        <w:pStyle w:val="Heading2"/>
      </w:pPr>
      <w:r>
        <w:t xml:space="preserve">6. Conclusion</w:t>
      </w:r>
    </w:p>
    <w:p>
      <w:pPr>
        <w:pStyle w:val="FirstParagraph"/>
      </w:pPr>
      <w:r>
        <w:t xml:space="preserve">Overall, the Firefighter evaluated in this Peer Review Report has demonstrated a high level of competence, professionalism, and dedication to the mission of the Los Angeles Fire Department. Their contributions to emergency response, teamwork, and community engagement have been significant and align with the expectations of a Firefighter serving in one of the most demanding urban environments in the United States.</w:t>
      </w:r>
    </w:p>
    <w:p>
      <w:pPr>
        <w:pStyle w:val="BodyText"/>
      </w:pPr>
      <w:r>
        <w:t xml:space="preserve">This report serves as a testament to the Firefighter's commitment to excellence and provides a foundation for continued growth and development. It is recommended that the subject be recognized for their outstanding performance and encouraged to pursue opportunities for further training and leadership development.</w:t>
      </w:r>
    </w:p>
    <w:bookmarkEnd w:id="32"/>
    <w:p>
      <w:pPr>
        <w:pStyle w:val="BodyText"/>
      </w:pPr>
      <w:r>
        <w:rPr>
          <w:bCs/>
          <w:b/>
        </w:rPr>
        <w:t xml:space="preserve">Prepared by:</w:t>
      </w:r>
    </w:p>
    <w:p>
      <w:pPr>
        <w:pStyle w:val="BodyText"/>
      </w:pPr>
      <w:r>
        <w:t xml:space="preserve">[Peer Reviewer Name]</w:t>
      </w:r>
    </w:p>
    <w:p>
      <w:pPr>
        <w:pStyle w:val="BodyText"/>
      </w:pPr>
      <w:r>
        <w:t xml:space="preserve">[Rank/Title]</w:t>
      </w:r>
    </w:p>
    <w:p>
      <w:pPr>
        <w:pStyle w:val="BodyText"/>
      </w:pPr>
      <w:r>
        <w:t xml:space="preserve">Los Angeles Fire Department</w:t>
      </w:r>
    </w:p>
    <w:p>
      <w:pPr>
        <w:pStyle w:val="BodyText"/>
      </w:pPr>
      <w:r>
        <w:t xml:space="preserve">Date: [Signature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