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Senior Geologist</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p>
      <w:pPr>
        <w:pStyle w:val="BodyText"/>
      </w:pPr>
      <w:r>
        <w:rPr>
          <w:bCs/>
          <w:b/>
        </w:rPr>
        <w:t xml:space="preserve">Location:</w:t>
      </w:r>
      <w:r>
        <w:t xml:space="preserve"> </w:t>
      </w:r>
      <w:r>
        <w:t xml:space="preserve">Italy Rome (Headquarters &amp; Field Sites)</w:t>
      </w:r>
    </w:p>
    <w:p>
      <w:pPr>
        <w:pStyle w:val="BodyText"/>
      </w:pPr>
      <w:r>
        <w:rPr>
          <w:bCs/>
          <w:b/>
        </w:rPr>
        <w:t xml:space="preserve">Reviewer:</w:t>
      </w:r>
      <w:r>
        <w:t xml:space="preserve"> </w:t>
      </w:r>
      <w:r>
        <w:t xml:space="preserve">Dr. Alessandro Rossi, Chief Geologist</w:t>
      </w:r>
    </w:p>
    <w:p>
      <w:pPr>
        <w:pStyle w:val="BodyText"/>
      </w:pPr>
      <w:r>
        <w:rPr>
          <w:bCs/>
          <w:b/>
        </w:rPr>
        <w:t xml:space="preserve">Reviewee:</w:t>
      </w:r>
      <w:r>
        <w:t xml:space="preserve"> </w:t>
      </w:r>
      <w:r>
        <w:t xml:space="preserve">Dr. Elena Bianchi, Senior Geologist</w:t>
      </w:r>
    </w:p>
    <w:p>
      <w:pPr>
        <w:pStyle w:val="BodyText"/>
      </w:pPr>
      <w:r>
        <w:rPr>
          <w:bCs/>
          <w:b/>
        </w:rPr>
        <w:t xml:space="preserve">Project Focus:</w:t>
      </w:r>
      <w:r>
        <w:t xml:space="preserve"> </w:t>
      </w:r>
      <w:r>
        <w:t xml:space="preserve">Urban Geotechnical Stability &amp; Hydrogeology</w:t>
      </w:r>
    </w:p>
    <w:p>
      <w:pPr>
        <w:pStyle w:val="BodyText"/>
      </w:pPr>
      <w:r>
        <w:t xml:space="preserve">Overall Performance Rating: Exceeds Expectations (4.8/5.0)</w:t>
      </w:r>
    </w:p>
    <w:bookmarkStart w:id="21" w:name="executive-summary"/>
    <w:p>
      <w:pPr>
        <w:pStyle w:val="Heading2"/>
      </w:pPr>
      <w:r>
        <w:t xml:space="preserve">1. Executive Summary</w:t>
      </w:r>
    </w:p>
    <w:p>
      <w:pPr>
        <w:pStyle w:val="FirstParagraph"/>
      </w:pPr>
      <w:r>
        <w:t xml:space="preserve">This Peer Review Report evaluates the professional conduct, technical expertise, and project contributions of Dr. Elena Bianchi in her capacity as a Senior Geologist operating within the Italy Rome metropolitan area. The review focuses on her work regarding the complex geological challenges inherent to the Roman basin, specifically concerning the stability of historical infrastructure and modern urban development. Dr. Bianchi has demonstrated exceptional proficiency in integrating traditional geological surveying with modern geophysical techniques. Her ability to navigate the regulatory landscape of the Lazio region while maintaining high scientific standards is commendable. This report details her performance across technical execution, risk assessment, collaboration, and adherence to local environmental protocols.</w:t>
      </w:r>
    </w:p>
    <w:bookmarkEnd w:id="21"/>
    <w:bookmarkStart w:id="24" w:name="X20f1954ead6deb2ec73dc847d8a48e741aaee8e"/>
    <w:p>
      <w:pPr>
        <w:pStyle w:val="Heading2"/>
      </w:pPr>
      <w:r>
        <w:t xml:space="preserve">2. Technical Competency and Geological Analysis</w:t>
      </w:r>
    </w:p>
    <w:p>
      <w:pPr>
        <w:pStyle w:val="FirstParagraph"/>
      </w:pPr>
      <w:r>
        <w:t xml:space="preserve">The geological context of Italy Rome is notoriously complex, characterized by the interplay of volcanic tuffs, alluvial deposits, and karstic limestone formations. Dr. Bianchi’s performance in this environment has been outstanding.</w:t>
      </w:r>
    </w:p>
    <w:bookmarkStart w:id="22" w:name="stratigraphic-interpretation"/>
    <w:p>
      <w:pPr>
        <w:pStyle w:val="Heading3"/>
      </w:pPr>
      <w:r>
        <w:t xml:space="preserve">2.1 Stratigraphic Interpretation</w:t>
      </w:r>
    </w:p>
    <w:p>
      <w:pPr>
        <w:pStyle w:val="FirstParagraph"/>
      </w:pPr>
      <w:r>
        <w:t xml:space="preserve">Dr. Bianchi has provided highly accurate stratigraphic interpretations for the recent metro expansion projects in the EUR district. Her analysis of the "Tufo Giallo Laziale" and underlying clay layers was critical in preventing potential settlement issues. Her reports clearly delineated the transition zones between competent rock and compressible soils, allowing engineers to design appropriate foundation systems.</w:t>
      </w:r>
    </w:p>
    <w:bookmarkEnd w:id="22"/>
    <w:bookmarkStart w:id="23" w:name="hydrogeological-assessment"/>
    <w:p>
      <w:pPr>
        <w:pStyle w:val="Heading3"/>
      </w:pPr>
      <w:r>
        <w:t xml:space="preserve">2.2 Hydrogeological Assessment</w:t>
      </w:r>
    </w:p>
    <w:p>
      <w:pPr>
        <w:pStyle w:val="FirstParagraph"/>
      </w:pPr>
      <w:r>
        <w:t xml:space="preserve">Water management is a critical issue in Rome. Dr. Bianchi led the hydrogeological survey for the Tiber River flood mitigation study. She successfully mapped the aquifer recharge zones and identified potential contamination pathways from industrial areas in the southern suburbs. Her use of tracer tests and piezometric monitoring demonstrated a deep understanding of the local hydrogeological dynamics, ensuring that the proposed solutions would not adversely affect the city’s water supply.</w:t>
      </w:r>
    </w:p>
    <w:bookmarkEnd w:id="23"/>
    <w:bookmarkEnd w:id="24"/>
    <w:bookmarkStart w:id="25" w:name="risk-assessment-and-geohazard-mitigation"/>
    <w:p>
      <w:pPr>
        <w:pStyle w:val="Heading2"/>
      </w:pPr>
      <w:r>
        <w:t xml:space="preserve">3. Risk Assessment and Geohazard Mitigation</w:t>
      </w:r>
    </w:p>
    <w:p>
      <w:pPr>
        <w:pStyle w:val="FirstParagraph"/>
      </w:pPr>
      <w:r>
        <w:t xml:space="preserve">Given the seismic activity in central Italy and the landslide risks in the Alban Hills, risk assessment is a core responsibility for any Geologist in this region.</w:t>
      </w:r>
    </w:p>
    <w:p>
      <w:pPr>
        <w:numPr>
          <w:ilvl w:val="0"/>
          <w:numId w:val="1001"/>
        </w:numPr>
        <w:pStyle w:val="Compact"/>
      </w:pPr>
      <w:r>
        <w:rPr>
          <w:bCs/>
          <w:b/>
        </w:rPr>
        <w:t xml:space="preserve">Seismic Microzonation:</w:t>
      </w:r>
      <w:r>
        <w:t xml:space="preserve"> </w:t>
      </w:r>
      <w:r>
        <w:t xml:space="preserve">Dr. Bianchi contributed significantly to the seismic microzonation study for the new hospital complex in Ostiense. Her analysis of site-specific amplification factors was rigorous and aligned with the latest Italian Building Codes (NTC 2018).</w:t>
      </w:r>
    </w:p>
    <w:p>
      <w:pPr>
        <w:numPr>
          <w:ilvl w:val="0"/>
          <w:numId w:val="1001"/>
        </w:numPr>
        <w:pStyle w:val="Compact"/>
      </w:pPr>
      <w:r>
        <w:rPr>
          <w:bCs/>
          <w:b/>
        </w:rPr>
        <w:t xml:space="preserve">Landslide Monitoring:</w:t>
      </w:r>
      <w:r>
        <w:t xml:space="preserve"> </w:t>
      </w:r>
      <w:r>
        <w:t xml:space="preserve">In the peri-urban areas of Rome, she implemented a real-time monitoring system for a high-risk slope. Her early warning protocols were validated when the system successfully predicted minor movements during heavy rainfall events in September, allowing for timely evacuation of nearby structures.</w:t>
      </w:r>
    </w:p>
    <w:bookmarkEnd w:id="25"/>
    <w:bookmarkStart w:id="26" w:name="regulatory-compliance-and-documentation"/>
    <w:p>
      <w:pPr>
        <w:pStyle w:val="Heading2"/>
      </w:pPr>
      <w:r>
        <w:t xml:space="preserve">4. Regulatory Compliance and Documentation</w:t>
      </w:r>
    </w:p>
    <w:p>
      <w:pPr>
        <w:pStyle w:val="FirstParagraph"/>
      </w:pPr>
      <w:r>
        <w:t xml:space="preserve">Working in Italy Rome requires strict adherence to national and regional regulations, including those set by the Ministry of Environment and the Lazio Regional Government.</w:t>
      </w:r>
    </w:p>
    <w:p>
      <w:pPr>
        <w:pStyle w:val="BodyText"/>
      </w:pPr>
      <w:r>
        <w:t xml:space="preserve">Dr. Bianchi has consistently produced documentation that meets the stringent requirements of the local authorities. Her environmental impact assessments (EIA) are thorough, clearly addressing the protection of archaeological sites—a unique and vital aspect of geology in Rome. She has successfully coordinated with the Superintendence for Archaeological Heritage to ensure that drilling and excavation activities did not compromise cultural artifacts. This dual focus on geological integrity and cultural preservation is a hallmark of her professional approach.</w:t>
      </w:r>
    </w:p>
    <w:bookmarkEnd w:id="26"/>
    <w:bookmarkStart w:id="27" w:name="collaboration-and-communication"/>
    <w:p>
      <w:pPr>
        <w:pStyle w:val="Heading2"/>
      </w:pPr>
      <w:r>
        <w:t xml:space="preserve">5. Collaboration and Communication</w:t>
      </w:r>
    </w:p>
    <w:p>
      <w:pPr>
        <w:pStyle w:val="FirstParagraph"/>
      </w:pPr>
      <w:r>
        <w:t xml:space="preserve">A Geologist must effectively communicate complex data to non-specialists, including civil engineers, urban planners, and municipal officials.</w:t>
      </w:r>
    </w:p>
    <w:p>
      <w:pPr>
        <w:numPr>
          <w:ilvl w:val="0"/>
          <w:numId w:val="1002"/>
        </w:numPr>
        <w:pStyle w:val="Compact"/>
      </w:pPr>
      <w:r>
        <w:rPr>
          <w:bCs/>
          <w:b/>
        </w:rPr>
        <w:t xml:space="preserve">Interdisciplinary Teamwork:</w:t>
      </w:r>
      <w:r>
        <w:t xml:space="preserve"> </w:t>
      </w:r>
      <w:r>
        <w:t xml:space="preserve">Dr. Bianchi has fostered excellent relationships with the structural engineering teams. Her ability to translate geological constraints into actionable engineering parameters has streamlined project timelines.</w:t>
      </w:r>
    </w:p>
    <w:p>
      <w:pPr>
        <w:numPr>
          <w:ilvl w:val="0"/>
          <w:numId w:val="1002"/>
        </w:numPr>
        <w:pStyle w:val="Compact"/>
      </w:pPr>
      <w:r>
        <w:rPr>
          <w:bCs/>
          <w:b/>
        </w:rPr>
        <w:t xml:space="preserve">Stakeholder Engagement:</w:t>
      </w:r>
      <w:r>
        <w:t xml:space="preserve"> </w:t>
      </w:r>
      <w:r>
        <w:t xml:space="preserve">During public consultations for the urban renewal project in San Giovanni, she presented technical findings in a clear, accessible manner, addressing community concerns about ground stability and water quality with transparency and professionalism.</w:t>
      </w:r>
    </w:p>
    <w:bookmarkEnd w:id="27"/>
    <w:bookmarkStart w:id="28" w:name="areas-for-development"/>
    <w:p>
      <w:pPr>
        <w:pStyle w:val="Heading2"/>
      </w:pPr>
      <w:r>
        <w:t xml:space="preserve">6. Areas for Development</w:t>
      </w:r>
    </w:p>
    <w:p>
      <w:pPr>
        <w:pStyle w:val="FirstParagraph"/>
      </w:pPr>
      <w:r>
        <w:t xml:space="preserve">While Dr. Bianchi’s performance is exemplary, the following areas are identified for continued growth:</w:t>
      </w:r>
    </w:p>
    <w:p>
      <w:pPr>
        <w:numPr>
          <w:ilvl w:val="0"/>
          <w:numId w:val="1003"/>
        </w:numPr>
        <w:pStyle w:val="Compact"/>
      </w:pPr>
      <w:r>
        <w:rPr>
          <w:bCs/>
          <w:b/>
        </w:rPr>
        <w:t xml:space="preserve">Advanced Geophysical Modeling:</w:t>
      </w:r>
      <w:r>
        <w:t xml:space="preserve"> </w:t>
      </w:r>
      <w:r>
        <w:t xml:space="preserve">It is recommended that she further integrate 3D geological modeling software (such as Leapfrog or GOCAD) into her routine workflows to enhance visualization for stakeholders.</w:t>
      </w:r>
    </w:p>
    <w:p>
      <w:pPr>
        <w:numPr>
          <w:ilvl w:val="0"/>
          <w:numId w:val="1003"/>
        </w:numPr>
        <w:pStyle w:val="Compact"/>
      </w:pPr>
      <w:r>
        <w:rPr>
          <w:bCs/>
          <w:b/>
        </w:rPr>
        <w:t xml:space="preserve">International Standards:</w:t>
      </w:r>
      <w:r>
        <w:t xml:space="preserve"> </w:t>
      </w:r>
      <w:r>
        <w:t xml:space="preserve">While her knowledge of Italian regulations is impeccable, expanding her familiarity with international geotechnical standards (e.g., Eurocode 7) would be beneficial for future cross-border projects.</w:t>
      </w:r>
    </w:p>
    <w:bookmarkEnd w:id="28"/>
    <w:bookmarkStart w:id="29" w:name="conclusion"/>
    <w:p>
      <w:pPr>
        <w:pStyle w:val="Heading2"/>
      </w:pPr>
      <w:r>
        <w:t xml:space="preserve">7. Conclusion</w:t>
      </w:r>
    </w:p>
    <w:p>
      <w:pPr>
        <w:pStyle w:val="FirstParagraph"/>
      </w:pPr>
      <w:r>
        <w:t xml:space="preserve">This Peer Review Report concludes that Dr. Elena Bianchi is an exceptional Geologist whose contributions are vital to the safety and development of Italy Rome. Her technical expertise, combined with her understanding of the unique geological and cultural context of the city, makes her an invaluable asset to the organization. She consistently exceeds expectations in her role, demonstrating leadership, innovation, and a strong commitment to professional ethics. It is recommended that she be considered for a leadership role in upcoming large-scale infrastructure projects in the Lazio region.</w:t>
      </w:r>
    </w:p>
    <w:p>
      <w:pPr>
        <w:pStyle w:val="BodyText"/>
      </w:pPr>
      <w:r>
        <w:rPr>
          <w:bCs/>
          <w:b/>
        </w:rPr>
        <w:t xml:space="preserve">Reviewer Signature:</w:t>
      </w:r>
    </w:p>
    <w:p>
      <w:pPr>
        <w:pStyle w:val="BodyText"/>
      </w:pPr>
      <w:r>
        <w:t xml:space="preserve">Dr. Alessandro Rossi</w:t>
      </w:r>
    </w:p>
    <w:p>
      <w:pPr>
        <w:pStyle w:val="BodyText"/>
      </w:pPr>
      <w:r>
        <w:t xml:space="preserve">Chief Geologist</w:t>
      </w:r>
    </w:p>
    <w:p>
      <w:pPr>
        <w:pStyle w:val="BodyText"/>
      </w:pPr>
      <w:r>
        <w:rPr>
          <w:bCs/>
          <w:b/>
        </w:rPr>
        <w:t xml:space="preserve">Reviewee Acknowledgment:</w:t>
      </w:r>
    </w:p>
    <w:p>
      <w:pPr>
        <w:pStyle w:val="BodyText"/>
      </w:pPr>
      <w:r>
        <w:t xml:space="preserve">Dr. Elena Bianchi</w:t>
      </w:r>
    </w:p>
    <w:p>
      <w:pPr>
        <w:pStyle w:val="BodyText"/>
      </w:pPr>
      <w:r>
        <w:t xml:space="preserve">Senior Geologist</w:t>
      </w:r>
    </w:p>
    <w:p>
      <w:pPr>
        <w:pStyle w:val="BodyText"/>
      </w:pPr>
      <w:r>
        <w:t xml:space="preserve">Confidential Document - Internal Use Only | Generated for Professional Evaluation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Italy Rome</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