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Pakistan</w:t>
      </w:r>
      <w:r>
        <w:t xml:space="preserve"> </w:t>
      </w:r>
      <w:r>
        <w:t xml:space="preserve">Islamabad</w:t>
      </w:r>
    </w:p>
    <w:bookmarkStart w:id="28" w:name="Xd436169222466e4eb1d8d18150856cce4c585c6"/>
    <w:p>
      <w:pPr>
        <w:pStyle w:val="Heading1"/>
      </w:pPr>
      <w:r>
        <w:t xml:space="preserve">Peer Review Report: Professional Geologist Evaluation</w:t>
      </w:r>
    </w:p>
    <w:p>
      <w:pPr>
        <w:pStyle w:val="FirstParagraph"/>
      </w:pPr>
      <w:r>
        <w:t xml:space="preserve">Subject of Review</w:t>
      </w:r>
    </w:p>
    <w:p>
      <w:pPr>
        <w:pStyle w:val="BodyText"/>
      </w:pPr>
      <w:r>
        <w:t xml:space="preserve">Geologist Professional Competency</w:t>
      </w:r>
    </w:p>
    <w:p>
      <w:pPr>
        <w:pStyle w:val="BodyText"/>
      </w:pPr>
      <w:r>
        <w:t xml:space="preserve">Location of Operations</w:t>
      </w:r>
    </w:p>
    <w:p>
      <w:pPr>
        <w:pStyle w:val="BodyText"/>
      </w:pPr>
      <w:r>
        <w:t xml:space="preserve">Islamabad, Pakistan</w:t>
      </w:r>
    </w:p>
    <w:p>
      <w:pPr>
        <w:pStyle w:val="BodyText"/>
      </w:pPr>
      <w:r>
        <w:t xml:space="preserve">Report Date</w:t>
      </w:r>
    </w:p>
    <w:p>
      <w:pPr>
        <w:pStyle w:val="BodyText"/>
      </w:pPr>
      <w:r>
        <w:t xml:space="preserve">October 24, 2023</w:t>
      </w:r>
    </w:p>
    <w:p>
      <w:pPr>
        <w:pStyle w:val="BodyText"/>
      </w:pPr>
      <w:r>
        <w:t xml:space="preserve">Review Authority</w:t>
      </w:r>
    </w:p>
    <w:p>
      <w:pPr>
        <w:pStyle w:val="BodyText"/>
      </w:pPr>
      <w:r>
        <w:t xml:space="preserve">Geological Survey of Pakistan (GSP) / Independent Peer Board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field performance of a Geologist operating within the jurisdiction of Islamabad, Pakistan. The review is conducted in accordance with the standards set forth by the Geological Survey of Pakistan and international geological engineering protocols. The primary objective of this assessment is to ensure that the Geologist's methodologies regarding geological mapping, resource exploration, and environmental impact assessments align with the rigorous safety and scientific standards required for the unique geological landscape of the Islamabad Capital Territory (ICT) and the surrounding Margalla Hills.</w:t>
      </w:r>
    </w:p>
    <w:p>
      <w:pPr>
        <w:pStyle w:val="BodyText"/>
      </w:pPr>
      <w:r>
        <w:t xml:space="preserve">The evaluation focuses on the Geologist's ability to interpret complex stratigraphic data, manage geological hazards, and contribute to sustainable development projects in a rapidly urbanizing region. The findings presented herein are based on a detailed analysis of project reports, field observations, and peer feedback collected over the last fiscal year.</w:t>
      </w:r>
    </w:p>
    <w:bookmarkEnd w:id="20"/>
    <w:bookmarkStart w:id="21" w:name="scope-of-review"/>
    <w:p>
      <w:pPr>
        <w:pStyle w:val="Heading2"/>
      </w:pPr>
      <w:r>
        <w:t xml:space="preserve">2. Scope of Review</w:t>
      </w:r>
    </w:p>
    <w:p>
      <w:pPr>
        <w:pStyle w:val="FirstParagraph"/>
      </w:pPr>
      <w:r>
        <w:t xml:space="preserve">The scope of this Peer Review Report encompasses several critical areas of geological practice relevant to the Islamabad region. Given the tectonic activity and diverse lithology of the area, the review specifically targets the following domains:</w:t>
      </w:r>
    </w:p>
    <w:p>
      <w:pPr>
        <w:numPr>
          <w:ilvl w:val="0"/>
          <w:numId w:val="1001"/>
        </w:numPr>
        <w:pStyle w:val="Compact"/>
      </w:pPr>
      <w:r>
        <w:rPr>
          <w:bCs/>
          <w:b/>
        </w:rPr>
        <w:t xml:space="preserve">Geological Mapping and Stratigraphy:</w:t>
      </w:r>
      <w:r>
        <w:t xml:space="preserve"> </w:t>
      </w:r>
      <w:r>
        <w:t xml:space="preserve">Accuracy in mapping the sedimentary and metamorphic formations characteristic of the Salt Range and the Margalla Hills.</w:t>
      </w:r>
    </w:p>
    <w:p>
      <w:pPr>
        <w:numPr>
          <w:ilvl w:val="0"/>
          <w:numId w:val="1001"/>
        </w:numPr>
        <w:pStyle w:val="Compact"/>
      </w:pPr>
      <w:r>
        <w:rPr>
          <w:bCs/>
          <w:b/>
        </w:rPr>
        <w:t xml:space="preserve">Geotechnical Engineering Support:</w:t>
      </w:r>
      <w:r>
        <w:t xml:space="preserve"> </w:t>
      </w:r>
      <w:r>
        <w:t xml:space="preserve">Assessment of soil stability and rock mechanics for infrastructure projects in Islamabad.</w:t>
      </w:r>
    </w:p>
    <w:p>
      <w:pPr>
        <w:numPr>
          <w:ilvl w:val="0"/>
          <w:numId w:val="1001"/>
        </w:numPr>
        <w:pStyle w:val="Compact"/>
      </w:pPr>
      <w:r>
        <w:rPr>
          <w:bCs/>
          <w:b/>
        </w:rPr>
        <w:t xml:space="preserve">Hydrogeology:</w:t>
      </w:r>
      <w:r>
        <w:t xml:space="preserve"> </w:t>
      </w:r>
      <w:r>
        <w:t xml:space="preserve">Evaluation of groundwater resources and aquifer sustainability in the face of increasing urban demand.</w:t>
      </w:r>
    </w:p>
    <w:p>
      <w:pPr>
        <w:numPr>
          <w:ilvl w:val="0"/>
          <w:numId w:val="1001"/>
        </w:numPr>
        <w:pStyle w:val="Compact"/>
      </w:pPr>
      <w:r>
        <w:rPr>
          <w:bCs/>
          <w:b/>
        </w:rPr>
        <w:t xml:space="preserve">Environmental Compliance:</w:t>
      </w:r>
      <w:r>
        <w:t xml:space="preserve"> </w:t>
      </w:r>
      <w:r>
        <w:t xml:space="preserve">Adherence to the Pakistan Environmental Protection Agency (PEPA) regulations regarding mining and construction.</w:t>
      </w:r>
    </w:p>
    <w:bookmarkEnd w:id="21"/>
    <w:bookmarkStart w:id="25" w:name="technical-competency-assessment"/>
    <w:p>
      <w:pPr>
        <w:pStyle w:val="Heading2"/>
      </w:pPr>
      <w:r>
        <w:t xml:space="preserve">3. Technical Competency Assessment</w:t>
      </w:r>
    </w:p>
    <w:bookmarkStart w:id="22" w:name="regional-geological-knowledge"/>
    <w:p>
      <w:pPr>
        <w:pStyle w:val="Heading3"/>
      </w:pPr>
      <w:r>
        <w:t xml:space="preserve">3.1. Regional Geological Knowledge</w:t>
      </w:r>
    </w:p>
    <w:p>
      <w:pPr>
        <w:pStyle w:val="FirstParagraph"/>
      </w:pPr>
      <w:r>
        <w:t xml:space="preserve">A fundamental requirement for a Geologist in Pakistan Islamabad is a profound understanding of the local geological history. The review confirms that the subject demonstrates exceptional knowledge of the Indus Basin's stratigraphy. Specifically, the Geologist has shown proficiency in identifying the lithological variations within the Murree Formation and the Salt Range Formation. This expertise is vital for Islamabad, where construction often interacts with these specific rock layers. The ability to distinguish between competent rock and weathered zones is critical for the stability of the city's expanding infrastructure.</w:t>
      </w:r>
    </w:p>
    <w:bookmarkEnd w:id="22"/>
    <w:bookmarkStart w:id="23" w:name="field-methodology-and-data-collection"/>
    <w:p>
      <w:pPr>
        <w:pStyle w:val="Heading3"/>
      </w:pPr>
      <w:r>
        <w:t xml:space="preserve">3.2. Field Methodology and Data Collection</w:t>
      </w:r>
    </w:p>
    <w:p>
      <w:pPr>
        <w:pStyle w:val="FirstParagraph"/>
      </w:pPr>
      <w:r>
        <w:t xml:space="preserve">Fieldwork in the Islamabad region presents unique challenges due to the rugged terrain of the Margalla Hills and the dense urbanization of the city center. The Peer Review Report highlights that the Geologist employs modern geospatial technologies, including GIS and remote sensing, to complement traditional field mapping. The integration of drone surveying for inaccessible cliff faces in the Margalla National Park area was noted as a significant strength. Furthermore, the data collection protocols strictly adhere to safety standards, ensuring that field teams are protected from potential rockfalls and landslides, which are common hazards in this tectonically active zone.</w:t>
      </w:r>
    </w:p>
    <w:bookmarkEnd w:id="23"/>
    <w:bookmarkStart w:id="24" w:name="hazard-assessment-and-mitigation"/>
    <w:p>
      <w:pPr>
        <w:pStyle w:val="Heading3"/>
      </w:pPr>
      <w:r>
        <w:t xml:space="preserve">3.3. Hazard Assessment and Mitigation</w:t>
      </w:r>
    </w:p>
    <w:p>
      <w:pPr>
        <w:pStyle w:val="FirstParagraph"/>
      </w:pPr>
      <w:r>
        <w:t xml:space="preserve">Given that Islamabad lies near the convergence of the Indian and Eurasian tectonic plates, seismic hazard assessment is a priority. The Geologist has been commended for their detailed analysis of fault lines and their potential impact on urban planning. The review notes that the Geologist's reports on landslide susceptibility in the hilly sectors of Islamabad have been instrumental in guiding the Capital Development Authority (CDA) in zoning regulations. The proactive identification of unstable slopes demonstrates a high level of professional responsibility and technical acumen.</w:t>
      </w:r>
    </w:p>
    <w:bookmarkEnd w:id="24"/>
    <w:bookmarkEnd w:id="25"/>
    <w:bookmarkStart w:id="26" w:name="professional-ethics-and-compliance"/>
    <w:p>
      <w:pPr>
        <w:pStyle w:val="Heading2"/>
      </w:pPr>
      <w:r>
        <w:t xml:space="preserve">4. Professional Ethics and Compliance</w:t>
      </w:r>
    </w:p>
    <w:p>
      <w:pPr>
        <w:pStyle w:val="FirstParagraph"/>
      </w:pPr>
      <w:r>
        <w:t xml:space="preserve">Integrity is paramount in the geological profession, particularly when dealing with resource exploration and environmental data. This Peer Review Report confirms that the Geologist adheres strictly to the ethical code of conduct established by the Geological Society of Pakistan. There were no instances of data manipulation or conflict of interest observed. The Geologist maintains transparent communication with stakeholders, including government bodies in Islamabad and private sector clients, ensuring that all geological risks are communicated clearly and without exaggeration or minimization.</w:t>
      </w:r>
    </w:p>
    <w:p>
      <w:pPr>
        <w:pStyle w:val="BodyText"/>
      </w:pPr>
      <w:r>
        <w:t xml:space="preserve">Furthermore, the Geologist demonstrates a strong commitment to environmental stewardship. In projects involving quarrying or land development, the Geologist consistently advocates for sustainable practices that minimize ecological disruption. This is particularly relevant in the context of preserving the biodiversity of the Margalla Hills, a protected area adjacent to the capital city.</w:t>
      </w:r>
    </w:p>
    <w:bookmarkEnd w:id="26"/>
    <w:bookmarkStart w:id="27" w:name="recommendations-and-conclusion"/>
    <w:p>
      <w:pPr>
        <w:pStyle w:val="Heading2"/>
      </w:pPr>
      <w:r>
        <w:t xml:space="preserve">5. Recommendations and Conclusion</w:t>
      </w:r>
    </w:p>
    <w:p>
      <w:pPr>
        <w:pStyle w:val="FirstParagraph"/>
      </w:pPr>
      <w:r>
        <w:t xml:space="preserve">Based on the comprehensive evaluation detailed in this Peer Review Report, it is the consensus of the review board that the Geologist possesses the requisite skills, knowledge, and ethical standards to perform at a senior level within the geological sector in Pakistan Islamabad. The Geologist's work significantly contributes to the safety, sustainability, and economic development of the region.</w:t>
      </w:r>
    </w:p>
    <w:p>
      <w:pPr>
        <w:pStyle w:val="BodyText"/>
      </w:pPr>
      <w:r>
        <w:rPr>
          <w:bCs/>
          <w:b/>
        </w:rPr>
        <w:t xml:space="preserve">Recommendations:</w:t>
      </w:r>
    </w:p>
    <w:p>
      <w:pPr>
        <w:numPr>
          <w:ilvl w:val="0"/>
          <w:numId w:val="1002"/>
        </w:numPr>
        <w:pStyle w:val="Compact"/>
      </w:pPr>
      <w:r>
        <w:t xml:space="preserve">Continue to integrate advanced geophysical surveying techniques to enhance subsurface imaging accuracy.</w:t>
      </w:r>
    </w:p>
    <w:p>
      <w:pPr>
        <w:numPr>
          <w:ilvl w:val="0"/>
          <w:numId w:val="1002"/>
        </w:numPr>
        <w:pStyle w:val="Compact"/>
      </w:pPr>
      <w:r>
        <w:t xml:space="preserve">Engage in further collaborative research with the Geological Survey of Pakistan regarding seismic micro-zonation of Islamabad.</w:t>
      </w:r>
    </w:p>
    <w:p>
      <w:pPr>
        <w:numPr>
          <w:ilvl w:val="0"/>
          <w:numId w:val="1002"/>
        </w:numPr>
        <w:pStyle w:val="Compact"/>
      </w:pPr>
      <w:r>
        <w:t xml:space="preserve">Mentor junior geologists to foster the next generation of geological expertise in the region.</w:t>
      </w:r>
    </w:p>
    <w:p>
      <w:pPr>
        <w:pStyle w:val="FirstParagraph"/>
      </w:pPr>
      <w:r>
        <w:t xml:space="preserve">In conclusion, this Geologist is fully endorsed for continued professional practice and leadership roles in geological projects within Islamabad and the broader Islamabad Capital Territory.</w:t>
      </w:r>
    </w:p>
    <w:p>
      <w:pPr>
        <w:pStyle w:val="BodyText"/>
      </w:pPr>
      <w:r>
        <w:rPr>
          <w:bCs/>
          <w:b/>
        </w:rPr>
        <w:t xml:space="preserve">Lead Reviewer</w:t>
      </w:r>
      <w:r>
        <w:br/>
      </w:r>
      <w:r>
        <w:t xml:space="preserve">Dr. Ahmed Khan</w:t>
      </w:r>
      <w:r>
        <w:br/>
      </w:r>
      <w:r>
        <w:t xml:space="preserve">Senior Geologist, GSP</w:t>
      </w:r>
    </w:p>
    <w:p>
      <w:pPr>
        <w:pStyle w:val="BodyText"/>
      </w:pPr>
      <w:r>
        <w:rPr>
          <w:bCs/>
          <w:b/>
        </w:rPr>
        <w:t xml:space="preserve">Co-Reviewer</w:t>
      </w:r>
      <w:r>
        <w:br/>
      </w:r>
      <w:r>
        <w:t xml:space="preserve">Sarah Ali</w:t>
      </w:r>
      <w:r>
        <w:br/>
      </w:r>
      <w:r>
        <w:t xml:space="preserve">Geotechnical Engineer</w:t>
      </w:r>
    </w:p>
    <w:p>
      <w:pPr>
        <w:pStyle w:val="BodyText"/>
      </w:pPr>
      <w:r>
        <w:t xml:space="preserve">This document is an official Peer Review Report generated for professional evaluation purposes within Pakistan Islamabad. All data and assessments are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Pakistan Islamabad</dc:title>
  <dc:creator/>
  <dc:language>en</dc:language>
  <cp:keywords/>
  <dcterms:created xsi:type="dcterms:W3CDTF">2026-10-10T04:34:59Z</dcterms:created>
  <dcterms:modified xsi:type="dcterms:W3CDTF">2026-10-10T04:34:59Z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