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Evaluation</w:t>
      </w:r>
    </w:p>
    <w:p>
      <w:pPr>
        <w:pStyle w:val="BodyText"/>
      </w:pPr>
      <w:r>
        <w:rPr>
          <w:bCs/>
          <w:b/>
        </w:rPr>
        <w:t xml:space="preserve">Role Under Review:</w:t>
      </w:r>
      <w:r>
        <w:t xml:space="preserve"> </w:t>
      </w:r>
      <w:r>
        <w:t xml:space="preserve">Senior Geologist</w:t>
      </w:r>
    </w:p>
    <w:p>
      <w:pPr>
        <w:pStyle w:val="BodyText"/>
      </w:pPr>
      <w:r>
        <w:rPr>
          <w:bCs/>
          <w:b/>
        </w:rPr>
        <w:t xml:space="preserve">Location of Operations:</w:t>
      </w:r>
      <w:r>
        <w:t xml:space="preserve"> </w:t>
      </w:r>
      <w:r>
        <w:t xml:space="preserve">Pakistan Karachi and Surrounding Coastal Basins</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field methodology, and professional conduct of the Geologist assigned to the Karachi coastal and offshore exploration projects. The review focuses on the specific geological challenges presented by the unique stratigraphy of the Indus Basin and the coastal sedimentary environments of Pakistan Karachi. The assessment indicates a high level of technical competence, particularly in hydrocarbon exploration and coastal hazard assessment, though minor improvements in data reporting protocols are recommended.</w:t>
      </w:r>
    </w:p>
    <w:bookmarkEnd w:id="21"/>
    <w:bookmarkStart w:id="22" w:name="scope-of-review"/>
    <w:p>
      <w:pPr>
        <w:pStyle w:val="Heading2"/>
      </w:pPr>
      <w:r>
        <w:t xml:space="preserve">2. Scope of Review</w:t>
      </w:r>
    </w:p>
    <w:p>
      <w:pPr>
        <w:pStyle w:val="FirstParagraph"/>
      </w:pPr>
      <w:r>
        <w:t xml:space="preserve">The scope of this review encompasses the Geologist's performance over the last twelve months. Key areas of evaluation include:</w:t>
      </w:r>
    </w:p>
    <w:p>
      <w:pPr>
        <w:numPr>
          <w:ilvl w:val="0"/>
          <w:numId w:val="1001"/>
        </w:numPr>
        <w:pStyle w:val="Compact"/>
      </w:pPr>
      <w:r>
        <w:t xml:space="preserve">Stratigraphic analysis of the Lower Indus Basin.</w:t>
      </w:r>
    </w:p>
    <w:p>
      <w:pPr>
        <w:numPr>
          <w:ilvl w:val="0"/>
          <w:numId w:val="1001"/>
        </w:numPr>
        <w:pStyle w:val="Compact"/>
      </w:pPr>
      <w:r>
        <w:t xml:space="preserve">Seismic data interpretation relevant to offshore Pakistan Karachi blocks.</w:t>
      </w:r>
    </w:p>
    <w:p>
      <w:pPr>
        <w:numPr>
          <w:ilvl w:val="0"/>
          <w:numId w:val="1001"/>
        </w:numPr>
        <w:pStyle w:val="Compact"/>
      </w:pPr>
      <w:r>
        <w:t xml:space="preserve">Groundwater resource assessment in the urban and peri-urban zones of Karachi.</w:t>
      </w:r>
    </w:p>
    <w:p>
      <w:pPr>
        <w:numPr>
          <w:ilvl w:val="0"/>
          <w:numId w:val="1001"/>
        </w:numPr>
        <w:pStyle w:val="Compact"/>
      </w:pPr>
      <w:r>
        <w:t xml:space="preserve">Compliance with the Geological Survey of Pakistan (GSP) standards.</w:t>
      </w:r>
    </w:p>
    <w:p>
      <w:pPr>
        <w:numPr>
          <w:ilvl w:val="0"/>
          <w:numId w:val="1001"/>
        </w:numPr>
        <w:pStyle w:val="Compact"/>
      </w:pPr>
      <w:r>
        <w:t xml:space="preserve">Collaboration with multidisciplinary teams in high-risk field environments.</w:t>
      </w:r>
    </w:p>
    <w:bookmarkEnd w:id="22"/>
    <w:bookmarkStart w:id="25" w:name="X20f1954ead6deb2ec73dc847d8a48e741aaee8e"/>
    <w:p>
      <w:pPr>
        <w:pStyle w:val="Heading2"/>
      </w:pPr>
      <w:r>
        <w:t xml:space="preserve">3. Technical Competency and Geological Analysis</w:t>
      </w:r>
    </w:p>
    <w:bookmarkStart w:id="23" w:name="X8c8e18f688b770a9d63b659f38f44e2d4adeab1"/>
    <w:p>
      <w:pPr>
        <w:pStyle w:val="Heading3"/>
      </w:pPr>
      <w:r>
        <w:t xml:space="preserve">3.1 Stratigraphic and Structural Interpretation</w:t>
      </w:r>
    </w:p>
    <w:p>
      <w:pPr>
        <w:pStyle w:val="FirstParagraph"/>
      </w:pPr>
      <w:r>
        <w:t xml:space="preserve">The Geologist has demonstrated exceptional skill in interpreting the complex stratigraphy characteristic of the region. The review highlights accurate correlation of the Miocene and Pliocene formations, which are critical for hydrocarbon prospecting in the offshore areas near Pakistan Karachi. The candidate's ability to distinguish between the sedimentary layers of the Indus Fan and the coastal shelf deposits is commendable. This precision is vital for minimizing drilling risks and optimizing resource extraction strategies in the region.</w:t>
      </w:r>
    </w:p>
    <w:bookmarkEnd w:id="23"/>
    <w:bookmarkStart w:id="24" w:name="seismic-data-integration"/>
    <w:p>
      <w:pPr>
        <w:pStyle w:val="Heading3"/>
      </w:pPr>
      <w:r>
        <w:t xml:space="preserve">3.2 Seismic Data Integration</w:t>
      </w:r>
    </w:p>
    <w:p>
      <w:pPr>
        <w:pStyle w:val="FirstParagraph"/>
      </w:pPr>
      <w:r>
        <w:t xml:space="preserve">In the context of offshore exploration, the integration of 2D and 3D seismic data is paramount. The Geologist under review has effectively utilized seismic attributes to identify potential fault traps and stratigraphic closures. The peer review panel notes that the structural maps generated for the Karachi offshore blocks align closely with regional tectonic models, demonstrating a robust understanding of the active tectonics influencing the Makran Subduction Zone's periphery.</w:t>
      </w:r>
    </w:p>
    <w:bookmarkEnd w:id="24"/>
    <w:bookmarkEnd w:id="25"/>
    <w:bookmarkStart w:id="28" w:name="Xc330529a0377cc7f4e9cff879166d419d69c7f2"/>
    <w:p>
      <w:pPr>
        <w:pStyle w:val="Heading2"/>
      </w:pPr>
      <w:r>
        <w:t xml:space="preserve">4. Field Performance and Safety in Pakistan Karachi</w:t>
      </w:r>
    </w:p>
    <w:bookmarkStart w:id="26" w:name="field-methodology"/>
    <w:p>
      <w:pPr>
        <w:pStyle w:val="Heading3"/>
      </w:pPr>
      <w:r>
        <w:t xml:space="preserve">4.1 Field Methodology</w:t>
      </w:r>
    </w:p>
    <w:p>
      <w:pPr>
        <w:pStyle w:val="FirstParagraph"/>
      </w:pPr>
      <w:r>
        <w:t xml:space="preserve">Fieldwork in the coastal and arid regions surrounding Pakistan Karachi presents unique logistical and environmental challenges. The Geologist has consistently adhered to rigorous sampling protocols, ensuring that core samples and outcrop data are representative and uncontaminated. The review confirms that field notes are detailed, georeferenced accurately, and submitted within the required timelines.</w:t>
      </w:r>
    </w:p>
    <w:bookmarkEnd w:id="26"/>
    <w:bookmarkStart w:id="27" w:name="health-safety-and-environment-hse"/>
    <w:p>
      <w:pPr>
        <w:pStyle w:val="Heading3"/>
      </w:pPr>
      <w:r>
        <w:t xml:space="preserve">4.2 Health, Safety, and Environment (HSE)</w:t>
      </w:r>
    </w:p>
    <w:p>
      <w:pPr>
        <w:pStyle w:val="FirstParagraph"/>
      </w:pPr>
      <w:r>
        <w:t xml:space="preserve">Safety is a critical component of geological operations in Pakistan. The Geologist has maintained an exemplary safety record, strictly following HSE guidelines during field excursions in rugged terrain and offshore platforms. The candidate has actively contributed to risk assessments related to seismic activity and coastal erosion, which are significant concerns in the Karachi metropolitan area.</w:t>
      </w:r>
    </w:p>
    <w:bookmarkEnd w:id="27"/>
    <w:bookmarkEnd w:id="28"/>
    <w:bookmarkStart w:id="29" w:name="Xbce0b696e08177439c2025c1cb5873905fa98d9"/>
    <w:p>
      <w:pPr>
        <w:pStyle w:val="Heading2"/>
      </w:pPr>
      <w:r>
        <w:t xml:space="preserve">5. Contribution to Local Geoscience and Infrastructure</w:t>
      </w:r>
    </w:p>
    <w:p>
      <w:pPr>
        <w:pStyle w:val="FirstParagraph"/>
      </w:pPr>
      <w:r>
        <w:t xml:space="preserve">Beyond exploration, the Geologist's work has had a tangible impact on the infrastructure planning of Pakistan Karachi. The assessment of subsurface conditions for major construction projects has been thorough, providing critical data on soil stability and liquefaction potential. This is particularly relevant given the city's rapid urbanization and the need for resilient infrastructure. The Geologist's reports on groundwater salinity intrusion have also provided valuable insights for municipal water management authorities in Karachi.</w:t>
      </w:r>
    </w:p>
    <w:bookmarkEnd w:id="29"/>
    <w:bookmarkStart w:id="30" w:name="areas-for-improvement"/>
    <w:p>
      <w:pPr>
        <w:pStyle w:val="Heading2"/>
      </w:pPr>
      <w:r>
        <w:t xml:space="preserve">6. Areas for Improvement</w:t>
      </w:r>
    </w:p>
    <w:p>
      <w:pPr>
        <w:pStyle w:val="FirstParagraph"/>
      </w:pPr>
      <w:r>
        <w:t xml:space="preserve">While the overall performance is rated as excellent, the Peer Review Report identifies two areas for development:</w:t>
      </w:r>
    </w:p>
    <w:p>
      <w:pPr>
        <w:numPr>
          <w:ilvl w:val="0"/>
          <w:numId w:val="1002"/>
        </w:numPr>
        <w:pStyle w:val="Compact"/>
      </w:pPr>
      <w:r>
        <w:rPr>
          <w:bCs/>
          <w:b/>
        </w:rPr>
        <w:t xml:space="preserve">Advanced Geostatistical Modeling:</w:t>
      </w:r>
      <w:r>
        <w:t xml:space="preserve"> </w:t>
      </w:r>
      <w:r>
        <w:t xml:space="preserve">It is recommended that the Geologist further enhance skills in advanced geostatistical software to improve the predictive accuracy of resource models in the complex reservoirs of the Indus Basin.</w:t>
      </w:r>
    </w:p>
    <w:p>
      <w:pPr>
        <w:numPr>
          <w:ilvl w:val="0"/>
          <w:numId w:val="1002"/>
        </w:numPr>
        <w:pStyle w:val="Compact"/>
      </w:pPr>
      <w:r>
        <w:rPr>
          <w:bCs/>
          <w:b/>
        </w:rPr>
        <w:t xml:space="preserve">Interdisciplinary Communication:</w:t>
      </w:r>
      <w:r>
        <w:t xml:space="preserve"> </w:t>
      </w:r>
      <w:r>
        <w:t xml:space="preserve">While technical reports are precise, there is an opportunity to improve the clarity of communication with non-technical stakeholders, such as local government officials in Karachi, to better convey geological risks and opportunities.</w:t>
      </w:r>
    </w:p>
    <w:bookmarkEnd w:id="30"/>
    <w:bookmarkStart w:id="31" w:name="conclusion-and-recommendation"/>
    <w:p>
      <w:pPr>
        <w:pStyle w:val="Heading2"/>
      </w:pPr>
      <w:r>
        <w:t xml:space="preserve">7. Conclusion and Recommendation</w:t>
      </w:r>
    </w:p>
    <w:p>
      <w:pPr>
        <w:pStyle w:val="FirstParagraph"/>
      </w:pPr>
      <w:r>
        <w:t xml:space="preserve">Based on the comprehensive evaluation of technical skills, field performance, and professional conduct, the Peer Review Report concludes that the Geologist is highly competent and well-suited for the demands of geological operations in Pakistan Karachi. The candidate's deep understanding of the regional geology, combined with a strong commitment to safety and accuracy, makes them a valuable asset to the organization.</w:t>
      </w:r>
    </w:p>
    <w:p>
      <w:pPr>
        <w:pStyle w:val="BodyText"/>
      </w:pPr>
      <w:r>
        <w:t xml:space="preserve">It is the unanimous recommendation of the review panel that the Geologist be retained for ongoing projects and considered for leadership roles in future exploration initiatives within the Indus Basin and offshore Karachi sectors.</w:t>
      </w:r>
    </w:p>
    <w:bookmarkEnd w:id="31"/>
    <w:p>
      <w:pPr>
        <w:pStyle w:val="BodyText"/>
      </w:pPr>
      <w:r>
        <w:rPr>
          <w:bCs/>
          <w:b/>
        </w:rPr>
        <w:t xml:space="preserve">Prepared by:</w:t>
      </w:r>
    </w:p>
    <w:p>
      <w:pPr>
        <w:pStyle w:val="BodyText"/>
      </w:pPr>
      <w:r>
        <w:t xml:space="preserve">Dr. Ahmed Khan, Lead Reviewer</w:t>
      </w:r>
    </w:p>
    <w:p>
      <w:pPr>
        <w:pStyle w:val="BodyText"/>
      </w:pPr>
      <w:r>
        <w:t xml:space="preserve">Senior Geoscientist, Geological Survey of Pakistan</w:t>
      </w:r>
    </w:p>
    <w:p>
      <w:pPr>
        <w:pStyle w:val="BodyText"/>
      </w:pPr>
      <w:r>
        <w:rPr>
          <w:bCs/>
          <w:b/>
        </w:rPr>
        <w:t xml:space="preserve">Reviewed by:</w:t>
      </w:r>
    </w:p>
    <w:p>
      <w:pPr>
        <w:pStyle w:val="BodyText"/>
      </w:pPr>
      <w:r>
        <w:t xml:space="preserve">Sarah Ali, Project Manager</w:t>
      </w:r>
    </w:p>
    <w:p>
      <w:pPr>
        <w:pStyle w:val="BodyText"/>
      </w:pPr>
      <w:r>
        <w:t xml:space="preserve">Karachi Offshore Exploration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Pakistan Karachi</dc:title>
  <dc:creator/>
  <dc:language>en</dc:language>
  <cp:keywords/>
  <dcterms:created xsi:type="dcterms:W3CDTF">2026-10-10T02:02:50Z</dcterms:created>
  <dcterms:modified xsi:type="dcterms:W3CDTF">2026-10-10T02:02:50Z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